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3DCC83" w14:textId="77777777" w:rsidR="00DC23D1" w:rsidRDefault="001C495A" w:rsidP="002B3FF4">
      <w:pPr>
        <w:pStyle w:val="aff6"/>
        <w:spacing w:before="3480"/>
        <w:rPr>
          <w:rFonts w:asciiTheme="minorHAnsi" w:hAnsiTheme="minorHAnsi"/>
        </w:rPr>
      </w:pPr>
      <w:r w:rsidRPr="00A10121">
        <w:t>РУКОВОДСТВО ПОЛЬЗОВАТЕЛЯ</w:t>
      </w:r>
    </w:p>
    <w:p w14:paraId="52A2D9D9" w14:textId="0A610021" w:rsidR="00D70A4E" w:rsidRDefault="002B3FF4" w:rsidP="002B3FF4">
      <w:pPr>
        <w:pStyle w:val="aff6"/>
        <w:spacing w:before="3480"/>
        <w:rPr>
          <w:rFonts w:asciiTheme="minorHAnsi" w:hAnsiTheme="minorHAnsi"/>
        </w:rPr>
      </w:pPr>
      <w:r w:rsidRPr="002B3FF4">
        <w:t>по подготовке информации о выданных независимых гарантиях и формирования запросов о предоставлении выписки из закрытого реестра независимых гарантий</w:t>
      </w:r>
    </w:p>
    <w:p w14:paraId="40056BFA" w14:textId="77777777" w:rsidR="00782C2F" w:rsidRDefault="004547E3" w:rsidP="00782C2F">
      <w:pPr>
        <w:pStyle w:val="aff6"/>
        <w:spacing w:before="3480"/>
        <w:rPr>
          <w:rFonts w:ascii="Times New Roman" w:hAnsi="Times New Roman"/>
        </w:rPr>
      </w:pPr>
      <w:r w:rsidRPr="00D074C8">
        <w:t xml:space="preserve">В ГОСУДАРСТВЕННОЙ ИНТЕГРИРОВАННОЙ ИНФОРМАЦИОННОЙ СИСТЕМЕ УПРАВЛЕНИЯ ОБЩЕСТВЕННЫМИ ФИНАНСАМИ «ЭЛЕКТРОННЫЙ БЮДЖЕТ» </w:t>
      </w:r>
      <w:r>
        <w:br/>
      </w:r>
      <w:r w:rsidRPr="00B90F82">
        <w:t>ДЛЯ</w:t>
      </w:r>
      <w:r w:rsidR="00782C2F">
        <w:rPr>
          <w:rFonts w:asciiTheme="minorHAnsi" w:hAnsiTheme="minorHAnsi"/>
        </w:rPr>
        <w:t xml:space="preserve"> </w:t>
      </w:r>
      <w:r w:rsidR="00782C2F">
        <w:rPr>
          <w:rFonts w:ascii="Times New Roman" w:hAnsi="Times New Roman"/>
        </w:rPr>
        <w:t>ГАРАНТОВ, ВЫДАЮЩИХ НЕЗАВИСИМЫЕ ГАРАНТИИ И ГАРАНТОВ, ПРИНЦИПАЛОВ И (ИЛИ) БЕНЕФИЦИАРОВ, ГОСУДАРСТВЕННЫХ ОРГАНОВ (ОРГАНОВ МЕСТНОГО САМОУПРАВЛЕНИЯ) ФОРМИРУЮЩИХ ЗАПРОСЫ НА ПРЕДОСТАВЛЕНИЕ ВЫПИСКИ ИЗ ЗАКРЫТОГО РЕЕСТРА НЕЗАВИСИМЫХ ГАРАНТИЙ</w:t>
      </w:r>
    </w:p>
    <w:p w14:paraId="3FF65373" w14:textId="56D844F7" w:rsidR="002E7017" w:rsidRPr="00385F95" w:rsidRDefault="002E7017" w:rsidP="00385F95">
      <w:pPr>
        <w:pStyle w:val="af5"/>
        <w:spacing w:before="5880"/>
        <w:ind w:firstLine="0"/>
        <w:jc w:val="center"/>
        <w:rPr>
          <w:rFonts w:asciiTheme="minorHAnsi" w:hAnsiTheme="minorHAnsi"/>
        </w:rPr>
      </w:pPr>
      <w:r w:rsidRPr="00385F95">
        <w:t>2022.01</w:t>
      </w:r>
    </w:p>
    <w:sdt>
      <w:sdtPr>
        <w:rPr>
          <w:rFonts w:eastAsiaTheme="minorHAnsi"/>
          <w:b w:val="0"/>
          <w:bCs w:val="0"/>
          <w:caps w:val="0"/>
          <w:szCs w:val="22"/>
          <w:lang w:eastAsia="en-US"/>
        </w:rPr>
        <w:id w:val="957677555"/>
        <w:docPartObj>
          <w:docPartGallery w:val="Table of Contents"/>
          <w:docPartUnique/>
        </w:docPartObj>
      </w:sdtPr>
      <w:sdtEndPr>
        <w:rPr>
          <w:rFonts w:eastAsia="Calibri"/>
          <w:sz w:val="24"/>
          <w:szCs w:val="24"/>
        </w:rPr>
      </w:sdtEndPr>
      <w:sdtContent>
        <w:p w14:paraId="3A1A19FC" w14:textId="77777777" w:rsidR="004E6912" w:rsidRPr="00A10121" w:rsidRDefault="00BE2F5A" w:rsidP="00E44359">
          <w:pPr>
            <w:pStyle w:val="af0"/>
          </w:pPr>
          <w:r w:rsidRPr="00A10121">
            <w:t>СОДЕРЖАНИЕ</w:t>
          </w:r>
        </w:p>
        <w:p w14:paraId="0D9B743E" w14:textId="6CF2803F" w:rsidR="00D01B12" w:rsidRDefault="004E6912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r w:rsidRPr="00AA237F">
            <w:rPr>
              <w:sz w:val="24"/>
              <w:szCs w:val="24"/>
            </w:rPr>
            <w:fldChar w:fldCharType="begin"/>
          </w:r>
          <w:r w:rsidRPr="00AA237F">
            <w:rPr>
              <w:sz w:val="24"/>
              <w:szCs w:val="24"/>
            </w:rPr>
            <w:instrText xml:space="preserve"> TOC \o "1-3" \h \z \u </w:instrText>
          </w:r>
          <w:r w:rsidRPr="00AA237F">
            <w:rPr>
              <w:sz w:val="24"/>
              <w:szCs w:val="24"/>
            </w:rPr>
            <w:fldChar w:fldCharType="separate"/>
          </w:r>
          <w:hyperlink w:anchor="_Toc95378397" w:history="1">
            <w:r w:rsidR="00D01B12" w:rsidRPr="00794FE3">
              <w:rPr>
                <w:rStyle w:val="af"/>
                <w:noProof/>
              </w:rPr>
              <w:t>Введение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_Toc95378397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5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1FC72D17" w14:textId="44F1F66F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398" w:history="1">
            <w:r w:rsidR="00D01B12" w:rsidRPr="00794FE3">
              <w:rPr>
                <w:rStyle w:val="af"/>
                <w:noProof/>
              </w:rPr>
              <w:t>1 Начало работы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_Toc95378398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6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37199888" w14:textId="208B1BE6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399" w:history="1">
            <w:r w:rsidR="00D01B12" w:rsidRPr="00794FE3">
              <w:rPr>
                <w:rStyle w:val="af"/>
                <w:noProof/>
              </w:rPr>
              <w:t>2 Порядок ввода реквизитов гаранта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_Toc95378399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8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6BFD76B1" w14:textId="39E87ADB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00" w:history="1">
            <w:r w:rsidR="00D01B12" w:rsidRPr="00794FE3">
              <w:rPr>
                <w:rStyle w:val="af"/>
                <w:noProof/>
              </w:rPr>
              <w:t>3 Порядок работы со справочниками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_Toc95378400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16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75BF439B" w14:textId="68FD7630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01" w:history="1">
            <w:r w:rsidR="00D01B12" w:rsidRPr="00794FE3">
              <w:rPr>
                <w:rStyle w:val="af"/>
                <w:noProof/>
              </w:rPr>
              <w:t>4 Подраздел «Реестр информации о выданных независимых гарантиях (их изменениях)»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_Toc95378401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25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4591934F" w14:textId="51C81B8E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02" w:history="1">
            <w:r w:rsidR="00D01B12" w:rsidRPr="00794FE3">
              <w:rPr>
                <w:rStyle w:val="af"/>
                <w:noProof/>
              </w:rPr>
              <w:t>5 Порядок формирования новой информации о выданной независимой гарантии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_Toc95378402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26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7CCD1D3B" w14:textId="0DC87F66" w:rsidR="00D01B12" w:rsidRDefault="00B1001F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03" w:history="1">
            <w:r w:rsidR="00D01B12" w:rsidRPr="00794FE3">
              <w:rPr>
                <w:rStyle w:val="af"/>
                <w:noProof/>
              </w:rPr>
              <w:t>5.1 Вкладка «Основные параметры»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_Toc95378403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27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63E750F9" w14:textId="7A19E0A6" w:rsidR="00D01B12" w:rsidRDefault="00B1001F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04" w:history="1">
            <w:r w:rsidR="00D01B12" w:rsidRPr="00794FE3">
              <w:rPr>
                <w:rStyle w:val="af"/>
                <w:noProof/>
              </w:rPr>
              <w:t>5.2 Вкладка «Данные независимой гарантии»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_Toc95378404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29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3C1A5A11" w14:textId="52758F0E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05" w:history="1">
            <w:r w:rsidR="00D01B12" w:rsidRPr="00794FE3">
              <w:rPr>
                <w:rStyle w:val="af"/>
                <w:rFonts w:eastAsiaTheme="minorHAnsi"/>
                <w:noProof/>
              </w:rPr>
              <w:t>6 Порядок работы со статусной моделью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_Toc95378405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31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59FE1072" w14:textId="78ACBC62" w:rsidR="00D01B12" w:rsidRDefault="00B1001F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06" w:history="1">
            <w:r w:rsidR="00D01B12" w:rsidRPr="00794FE3">
              <w:rPr>
                <w:rStyle w:val="af"/>
                <w:noProof/>
              </w:rPr>
              <w:t>6.1 Перевод информации в статус «Готово к отправке»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_Toc95378406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31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02C9D031" w14:textId="2CEDED01" w:rsidR="00D01B12" w:rsidRDefault="00B1001F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07" w:history="1">
            <w:r w:rsidR="00D01B12" w:rsidRPr="00794FE3">
              <w:rPr>
                <w:rStyle w:val="af"/>
                <w:noProof/>
              </w:rPr>
              <w:t>6.2 Перевод информации в статус «Направлено в ФК»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_Toc95378407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33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1344950F" w14:textId="38FF6FB0" w:rsidR="00D01B12" w:rsidRDefault="00B1001F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08" w:history="1">
            <w:r w:rsidR="00D01B12" w:rsidRPr="00794FE3">
              <w:rPr>
                <w:rStyle w:val="af"/>
                <w:noProof/>
              </w:rPr>
              <w:t>6.3 Перевод информации в статус «Получена отметка ФК»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_Toc95378408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35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49172F33" w14:textId="7A93095C" w:rsidR="00D01B12" w:rsidRDefault="00B1001F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09" w:history="1">
            <w:r w:rsidR="00D01B12" w:rsidRPr="00794FE3">
              <w:rPr>
                <w:rStyle w:val="af"/>
                <w:noProof/>
              </w:rPr>
              <w:t>6.4 Перевод информации в статус «Отказано во включении в закрытый реестр независимых гарантий»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_Toc95378409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39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197AA4B3" w14:textId="7D0D898F" w:rsidR="00D01B12" w:rsidRDefault="00B1001F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10" w:history="1">
            <w:r w:rsidR="00D01B12" w:rsidRPr="00794FE3">
              <w:rPr>
                <w:rStyle w:val="af"/>
                <w:noProof/>
              </w:rPr>
              <w:t>6.5 Перевод информации в статус «Включена в закрытый реестр независимых гарантий»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_Toc95378410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42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110D3375" w14:textId="5161FADE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11" w:history="1">
            <w:r w:rsidR="00D01B12" w:rsidRPr="00794FE3">
              <w:rPr>
                <w:rStyle w:val="af"/>
                <w:rFonts w:eastAsiaTheme="minorHAnsi"/>
                <w:noProof/>
              </w:rPr>
              <w:t>7 Порядок внесения изменений в информацию о выданной независимой гарантии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_Toc95378411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46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427BCD78" w14:textId="7A6DBE8C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12" w:history="1">
            <w:r w:rsidR="00D01B12" w:rsidRPr="00794FE3">
              <w:rPr>
                <w:rStyle w:val="af"/>
                <w:noProof/>
              </w:rPr>
              <w:t>8 Подраздел «Реестр запросов о предоставлении выписки из закрытого реестра независимых гарантий»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_Toc95378412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49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228656C0" w14:textId="3DF5509E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13" w:history="1">
            <w:r w:rsidR="00D01B12" w:rsidRPr="00794FE3">
              <w:rPr>
                <w:rStyle w:val="af"/>
                <w:rFonts w:eastAsiaTheme="minorHAnsi"/>
                <w:noProof/>
              </w:rPr>
              <w:t>9 Формирование запроса о предоставлении выписки из закрытого реестра независимых гарантий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_Toc95378413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51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16BADBA5" w14:textId="2ECEA005" w:rsidR="00D01B12" w:rsidRDefault="00B1001F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14" w:history="1">
            <w:r w:rsidR="00D01B12" w:rsidRPr="00794FE3">
              <w:rPr>
                <w:rStyle w:val="af"/>
                <w:noProof/>
              </w:rPr>
              <w:t>9.1 Вкладка «Основные параметры»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_Toc95378414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52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1988FEE4" w14:textId="6ADD4B91" w:rsidR="00D01B12" w:rsidRDefault="00B1001F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15" w:history="1">
            <w:r w:rsidR="00D01B12" w:rsidRPr="00794FE3">
              <w:rPr>
                <w:rStyle w:val="af"/>
                <w:noProof/>
              </w:rPr>
              <w:t>9.2 Вкладка «Основание и способ получения запроса»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_Toc95378415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56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37A74247" w14:textId="2EBAA2AD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16" w:history="1">
            <w:r w:rsidR="00D01B12" w:rsidRPr="00794FE3">
              <w:rPr>
                <w:rStyle w:val="af"/>
                <w:rFonts w:eastAsiaTheme="minorHAnsi"/>
                <w:noProof/>
              </w:rPr>
              <w:t>10 Порядок работы со статусной моделью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_Toc95378416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58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26A66248" w14:textId="2BB0CBC7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17" w:history="1">
            <w:r w:rsidR="00D01B12" w:rsidRPr="00794FE3">
              <w:rPr>
                <w:rStyle w:val="af"/>
                <w:noProof/>
              </w:rPr>
              <w:t>11 Формирование печатной формы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_Toc95378417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65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58151861" w14:textId="7AD61440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18" w:history="1">
            <w:r w:rsidR="00D01B12" w:rsidRPr="00794FE3">
              <w:rPr>
                <w:rStyle w:val="af"/>
                <w:noProof/>
              </w:rPr>
              <w:t>12 Формирование данных в машиночитаемом формате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_Toc95378418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67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3C55323B" w14:textId="4EFF2D38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19" w:history="1">
            <w:r w:rsidR="00D01B12" w:rsidRPr="00794FE3">
              <w:rPr>
                <w:rStyle w:val="af"/>
                <w:noProof/>
              </w:rPr>
              <w:t>13 Обновление СПО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_Toc95378419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69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2B74D7FA" w14:textId="6F653C5D" w:rsidR="00D01B12" w:rsidRDefault="00B1001F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95378420" w:history="1">
            <w:r w:rsidR="00D01B12" w:rsidRPr="00794FE3">
              <w:rPr>
                <w:rStyle w:val="af"/>
                <w:noProof/>
              </w:rPr>
              <w:t>14 Техническая поддержка</w:t>
            </w:r>
            <w:r w:rsidR="00D01B12">
              <w:rPr>
                <w:noProof/>
                <w:webHidden/>
              </w:rPr>
              <w:tab/>
            </w:r>
            <w:r w:rsidR="00D01B12">
              <w:rPr>
                <w:noProof/>
                <w:webHidden/>
              </w:rPr>
              <w:fldChar w:fldCharType="begin"/>
            </w:r>
            <w:r w:rsidR="00D01B12">
              <w:rPr>
                <w:noProof/>
                <w:webHidden/>
              </w:rPr>
              <w:instrText xml:space="preserve"> PAGEREF _Toc95378420 \h </w:instrText>
            </w:r>
            <w:r w:rsidR="00D01B12">
              <w:rPr>
                <w:noProof/>
                <w:webHidden/>
              </w:rPr>
            </w:r>
            <w:r w:rsidR="00D01B12">
              <w:rPr>
                <w:noProof/>
                <w:webHidden/>
              </w:rPr>
              <w:fldChar w:fldCharType="separate"/>
            </w:r>
            <w:r w:rsidR="00D01B12">
              <w:rPr>
                <w:noProof/>
                <w:webHidden/>
              </w:rPr>
              <w:t>70</w:t>
            </w:r>
            <w:r w:rsidR="00D01B12">
              <w:rPr>
                <w:noProof/>
                <w:webHidden/>
              </w:rPr>
              <w:fldChar w:fldCharType="end"/>
            </w:r>
          </w:hyperlink>
        </w:p>
        <w:p w14:paraId="22F0CFD4" w14:textId="5084B187" w:rsidR="004E6912" w:rsidRPr="00AA237F" w:rsidRDefault="004E6912" w:rsidP="00FF445C">
          <w:pPr>
            <w:pStyle w:val="11"/>
            <w:tabs>
              <w:tab w:val="left" w:pos="660"/>
              <w:tab w:val="right" w:leader="dot" w:pos="9345"/>
            </w:tabs>
            <w:rPr>
              <w:sz w:val="24"/>
              <w:szCs w:val="24"/>
            </w:rPr>
          </w:pPr>
          <w:r w:rsidRPr="00AA237F">
            <w:rPr>
              <w:b/>
              <w:bCs/>
              <w:sz w:val="24"/>
              <w:szCs w:val="24"/>
            </w:rPr>
            <w:fldChar w:fldCharType="end"/>
          </w:r>
        </w:p>
      </w:sdtContent>
    </w:sdt>
    <w:p w14:paraId="0B61B71C" w14:textId="77777777" w:rsidR="00373E6D" w:rsidRDefault="00373E6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778594CA" w14:textId="65D13F60" w:rsidR="0079616B" w:rsidRDefault="0079616B" w:rsidP="0079616B">
      <w:pPr>
        <w:pStyle w:val="af5"/>
        <w:spacing w:before="360" w:after="360"/>
        <w:ind w:firstLine="0"/>
        <w:jc w:val="center"/>
        <w:rPr>
          <w:b/>
          <w:lang w:val="en-US"/>
        </w:rPr>
      </w:pPr>
      <w:r w:rsidRPr="0079616B">
        <w:rPr>
          <w:b/>
          <w:lang w:val="en-US"/>
        </w:rPr>
        <w:lastRenderedPageBreak/>
        <w:t>ПЕРЕЧЕНЬ ТЕРМИНОВ И СОКРАЩЕНИЙ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831"/>
        <w:gridCol w:w="6797"/>
      </w:tblGrid>
      <w:tr w:rsidR="0079616B" w:rsidRPr="00157243" w14:paraId="7AB832E8" w14:textId="77777777" w:rsidTr="001504B9">
        <w:trPr>
          <w:jc w:val="center"/>
        </w:trPr>
        <w:tc>
          <w:tcPr>
            <w:tcW w:w="1470" w:type="pct"/>
            <w:vAlign w:val="center"/>
          </w:tcPr>
          <w:p w14:paraId="10911B6A" w14:textId="77777777" w:rsidR="0079616B" w:rsidRPr="00157243" w:rsidRDefault="0079616B" w:rsidP="001504B9">
            <w:pPr>
              <w:pStyle w:val="Header14"/>
            </w:pPr>
            <w:r>
              <w:t>Сокращение</w:t>
            </w:r>
          </w:p>
        </w:tc>
        <w:tc>
          <w:tcPr>
            <w:tcW w:w="3530" w:type="pct"/>
          </w:tcPr>
          <w:p w14:paraId="29D56609" w14:textId="77777777" w:rsidR="0079616B" w:rsidRPr="00157243" w:rsidRDefault="0079616B" w:rsidP="001504B9">
            <w:pPr>
              <w:pStyle w:val="Header14"/>
            </w:pPr>
            <w:r>
              <w:t>Наименование</w:t>
            </w:r>
          </w:p>
        </w:tc>
      </w:tr>
      <w:tr w:rsidR="0079616B" w:rsidRPr="00157243" w14:paraId="77BF5287" w14:textId="77777777" w:rsidTr="001504B9">
        <w:trPr>
          <w:jc w:val="center"/>
        </w:trPr>
        <w:tc>
          <w:tcPr>
            <w:tcW w:w="1470" w:type="pct"/>
          </w:tcPr>
          <w:p w14:paraId="0785E95B" w14:textId="665033D3" w:rsidR="0079616B" w:rsidRPr="00157243" w:rsidRDefault="0079616B" w:rsidP="001504B9">
            <w:pPr>
              <w:pStyle w:val="TableGraf14L"/>
            </w:pPr>
            <w:r>
              <w:t>ИНН</w:t>
            </w:r>
          </w:p>
        </w:tc>
        <w:tc>
          <w:tcPr>
            <w:tcW w:w="3530" w:type="pct"/>
          </w:tcPr>
          <w:p w14:paraId="3755F5B1" w14:textId="35DB0F1D" w:rsidR="0079616B" w:rsidRPr="00157243" w:rsidRDefault="004547E3" w:rsidP="001504B9">
            <w:pPr>
              <w:pStyle w:val="TableGraf14L"/>
            </w:pPr>
            <w:r w:rsidRPr="004547E3">
              <w:t>Идентификационный номер налогоплательщика</w:t>
            </w:r>
          </w:p>
        </w:tc>
      </w:tr>
      <w:tr w:rsidR="0079616B" w:rsidRPr="00157243" w14:paraId="6E5C09A2" w14:textId="77777777" w:rsidTr="001504B9">
        <w:trPr>
          <w:jc w:val="center"/>
        </w:trPr>
        <w:tc>
          <w:tcPr>
            <w:tcW w:w="1470" w:type="pct"/>
          </w:tcPr>
          <w:p w14:paraId="01CDECF9" w14:textId="3ABC907B" w:rsidR="0079616B" w:rsidRPr="00157243" w:rsidRDefault="0079616B" w:rsidP="001504B9">
            <w:pPr>
              <w:pStyle w:val="TableGraf14L"/>
              <w:rPr>
                <w:rFonts w:eastAsiaTheme="minorEastAsia"/>
              </w:rPr>
            </w:pPr>
            <w:r>
              <w:rPr>
                <w:rFonts w:eastAsiaTheme="minorEastAsia"/>
              </w:rPr>
              <w:t>КПП</w:t>
            </w:r>
          </w:p>
        </w:tc>
        <w:tc>
          <w:tcPr>
            <w:tcW w:w="3530" w:type="pct"/>
          </w:tcPr>
          <w:p w14:paraId="5408BD89" w14:textId="31462494" w:rsidR="0079616B" w:rsidRPr="00157243" w:rsidRDefault="004547E3" w:rsidP="001504B9">
            <w:pPr>
              <w:pStyle w:val="TableGraf14L"/>
            </w:pPr>
            <w:r w:rsidRPr="004547E3">
              <w:t>Код причины постановки на учет</w:t>
            </w:r>
          </w:p>
        </w:tc>
      </w:tr>
      <w:tr w:rsidR="0079616B" w:rsidRPr="00157243" w14:paraId="6B2ACBE9" w14:textId="77777777" w:rsidTr="001504B9">
        <w:trPr>
          <w:jc w:val="center"/>
        </w:trPr>
        <w:tc>
          <w:tcPr>
            <w:tcW w:w="1470" w:type="pct"/>
          </w:tcPr>
          <w:p w14:paraId="0856A4D3" w14:textId="7B53D773" w:rsidR="0079616B" w:rsidRDefault="0079616B" w:rsidP="001504B9">
            <w:pPr>
              <w:pStyle w:val="TableGraf14L"/>
              <w:rPr>
                <w:rFonts w:eastAsiaTheme="minorEastAsia"/>
              </w:rPr>
            </w:pPr>
            <w:r>
              <w:rPr>
                <w:rFonts w:eastAsiaTheme="minorEastAsia"/>
              </w:rPr>
              <w:t>ОКТМО</w:t>
            </w:r>
          </w:p>
        </w:tc>
        <w:tc>
          <w:tcPr>
            <w:tcW w:w="3530" w:type="pct"/>
          </w:tcPr>
          <w:p w14:paraId="7EFDD6EA" w14:textId="13FFD586" w:rsidR="0079616B" w:rsidRPr="00157243" w:rsidRDefault="004547E3" w:rsidP="001504B9">
            <w:pPr>
              <w:pStyle w:val="TableGraf14L"/>
            </w:pPr>
            <w:r w:rsidRPr="004547E3">
              <w:t>Общероссийский классификатор территорий муниципальных образований</w:t>
            </w:r>
          </w:p>
        </w:tc>
      </w:tr>
      <w:tr w:rsidR="0079616B" w:rsidRPr="00157243" w14:paraId="226D5FA6" w14:textId="77777777" w:rsidTr="001504B9">
        <w:trPr>
          <w:jc w:val="center"/>
        </w:trPr>
        <w:tc>
          <w:tcPr>
            <w:tcW w:w="1470" w:type="pct"/>
          </w:tcPr>
          <w:p w14:paraId="64B16D82" w14:textId="2D5337D7" w:rsidR="0079616B" w:rsidRDefault="0079616B" w:rsidP="001504B9">
            <w:pPr>
              <w:pStyle w:val="TableGraf14L"/>
              <w:rPr>
                <w:rFonts w:eastAsiaTheme="minorEastAsia"/>
              </w:rPr>
            </w:pPr>
            <w:r>
              <w:rPr>
                <w:rFonts w:eastAsiaTheme="minorEastAsia"/>
              </w:rPr>
              <w:t>РФ</w:t>
            </w:r>
          </w:p>
        </w:tc>
        <w:tc>
          <w:tcPr>
            <w:tcW w:w="3530" w:type="pct"/>
          </w:tcPr>
          <w:p w14:paraId="05C2EF92" w14:textId="2C705677" w:rsidR="0079616B" w:rsidRPr="00157243" w:rsidRDefault="004547E3" w:rsidP="001504B9">
            <w:pPr>
              <w:pStyle w:val="TableGraf14L"/>
            </w:pPr>
            <w:r>
              <w:t>Российская Федерация</w:t>
            </w:r>
          </w:p>
        </w:tc>
      </w:tr>
      <w:tr w:rsidR="0079616B" w:rsidRPr="00157243" w14:paraId="08683A73" w14:textId="77777777" w:rsidTr="001504B9">
        <w:trPr>
          <w:jc w:val="center"/>
        </w:trPr>
        <w:tc>
          <w:tcPr>
            <w:tcW w:w="1470" w:type="pct"/>
          </w:tcPr>
          <w:p w14:paraId="5BEA8D07" w14:textId="622A4A00" w:rsidR="0079616B" w:rsidRPr="00157243" w:rsidRDefault="0079616B" w:rsidP="001504B9">
            <w:pPr>
              <w:pStyle w:val="TableGraf14L"/>
            </w:pPr>
            <w:r>
              <w:t>СПО</w:t>
            </w:r>
          </w:p>
        </w:tc>
        <w:tc>
          <w:tcPr>
            <w:tcW w:w="3530" w:type="pct"/>
          </w:tcPr>
          <w:p w14:paraId="50312513" w14:textId="0E614029" w:rsidR="0079616B" w:rsidRPr="00157243" w:rsidRDefault="004547E3" w:rsidP="001504B9">
            <w:pPr>
              <w:pStyle w:val="TableGraf14L"/>
            </w:pPr>
            <w:r>
              <w:t>Специальное программное обеспечение</w:t>
            </w:r>
          </w:p>
        </w:tc>
      </w:tr>
      <w:tr w:rsidR="0079616B" w:rsidRPr="00157243" w14:paraId="210F4BC0" w14:textId="77777777" w:rsidTr="001504B9">
        <w:trPr>
          <w:jc w:val="center"/>
        </w:trPr>
        <w:tc>
          <w:tcPr>
            <w:tcW w:w="1470" w:type="pct"/>
          </w:tcPr>
          <w:p w14:paraId="2196FA83" w14:textId="6BC00CB9" w:rsidR="0079616B" w:rsidRPr="00157243" w:rsidRDefault="0079616B" w:rsidP="001504B9">
            <w:pPr>
              <w:pStyle w:val="TableGraf14L"/>
            </w:pPr>
            <w:r>
              <w:t>ТОФК</w:t>
            </w:r>
          </w:p>
        </w:tc>
        <w:tc>
          <w:tcPr>
            <w:tcW w:w="3530" w:type="pct"/>
          </w:tcPr>
          <w:p w14:paraId="381537ED" w14:textId="7A2A2433" w:rsidR="0079616B" w:rsidRPr="00157243" w:rsidRDefault="004547E3" w:rsidP="001504B9">
            <w:pPr>
              <w:pStyle w:val="TableGraf14L"/>
            </w:pPr>
            <w:r>
              <w:t>Территориальный орган Федерального казначейства</w:t>
            </w:r>
          </w:p>
        </w:tc>
      </w:tr>
      <w:tr w:rsidR="0079616B" w:rsidRPr="00157243" w14:paraId="424E549A" w14:textId="77777777" w:rsidTr="001504B9">
        <w:trPr>
          <w:jc w:val="center"/>
        </w:trPr>
        <w:tc>
          <w:tcPr>
            <w:tcW w:w="1470" w:type="pct"/>
          </w:tcPr>
          <w:p w14:paraId="62D9D79E" w14:textId="624BC882" w:rsidR="0079616B" w:rsidRPr="00157243" w:rsidRDefault="0079616B" w:rsidP="001504B9">
            <w:pPr>
              <w:pStyle w:val="TableGraf14L"/>
            </w:pPr>
            <w:r>
              <w:t>ФК</w:t>
            </w:r>
          </w:p>
        </w:tc>
        <w:tc>
          <w:tcPr>
            <w:tcW w:w="3530" w:type="pct"/>
          </w:tcPr>
          <w:p w14:paraId="5A31C48E" w14:textId="1F1511B9" w:rsidR="0079616B" w:rsidRPr="00157243" w:rsidRDefault="004547E3" w:rsidP="001504B9">
            <w:pPr>
              <w:pStyle w:val="TableGraf14L"/>
            </w:pPr>
            <w:r>
              <w:t>Федеральное казначейство</w:t>
            </w:r>
          </w:p>
        </w:tc>
      </w:tr>
    </w:tbl>
    <w:p w14:paraId="3EBA7567" w14:textId="5819F980" w:rsidR="00D70A4E" w:rsidRPr="00E44359" w:rsidRDefault="009D0AA8" w:rsidP="00E44359">
      <w:pPr>
        <w:pStyle w:val="1"/>
        <w:numPr>
          <w:ilvl w:val="0"/>
          <w:numId w:val="0"/>
        </w:numPr>
      </w:pPr>
      <w:bookmarkStart w:id="0" w:name="_Toc95378397"/>
      <w:r w:rsidRPr="00E44359">
        <w:lastRenderedPageBreak/>
        <w:t>В</w:t>
      </w:r>
      <w:r w:rsidR="00D70A4E" w:rsidRPr="00E44359">
        <w:t>ведение</w:t>
      </w:r>
      <w:bookmarkEnd w:id="0"/>
    </w:p>
    <w:p w14:paraId="1236CE28" w14:textId="7EE69303" w:rsidR="00D70A4E" w:rsidRPr="00A10121" w:rsidRDefault="00D70A4E" w:rsidP="00E92715">
      <w:pPr>
        <w:pStyle w:val="af5"/>
      </w:pPr>
      <w:r w:rsidRPr="00A10121">
        <w:t xml:space="preserve">Модуль формирования информации о выданных </w:t>
      </w:r>
      <w:r w:rsidR="00782C2F">
        <w:t>независимых</w:t>
      </w:r>
      <w:r w:rsidR="00052BF9">
        <w:t xml:space="preserve"> </w:t>
      </w:r>
      <w:r w:rsidRPr="00A10121">
        <w:t>гарантиях</w:t>
      </w:r>
      <w:r w:rsidR="00E92715">
        <w:t xml:space="preserve"> </w:t>
      </w:r>
      <w:r w:rsidRPr="00A10121">
        <w:t>(ее изменении) и формирования запросов о предоставлении выписки из закрытого реестра банковских гарантий подготовлен в соответствии с требованиями, установленными приказом Министерства финансов Российской Федерации</w:t>
      </w:r>
      <w:r w:rsidR="00045A60">
        <w:t xml:space="preserve"> от 24.12.2021 N 226н «</w:t>
      </w:r>
      <w:r w:rsidR="00FA5B67" w:rsidRPr="00FA5B67">
        <w:t>Об утверждении Порядка формирования и направления гарантом информации, подлежащей включению в закрытый реестр независимых гарантий, в том числе порядка удостоверения права подписи лиц, направляющих информацию, и направления Федеральным казначейством выписок из закрытого реестра независимых гарантий и протоколов о выявленных несоответствиях информации, подлежащей включению в закрытый реестр независимых гарантий, а также форм направления указанной информации, выпис</w:t>
      </w:r>
      <w:r w:rsidR="00045A60">
        <w:t>ок и протоколов»</w:t>
      </w:r>
      <w:r w:rsidRPr="00A10121">
        <w:t>.</w:t>
      </w:r>
    </w:p>
    <w:p w14:paraId="5B8F90EC" w14:textId="5B4BD083" w:rsidR="00A10121" w:rsidRPr="00E44359" w:rsidRDefault="00D70A4E" w:rsidP="00E92715">
      <w:pPr>
        <w:pStyle w:val="af5"/>
      </w:pPr>
      <w:r w:rsidRPr="00A10121">
        <w:t>Модуль предназначен для формирования</w:t>
      </w:r>
      <w:r w:rsidR="00045A60">
        <w:t xml:space="preserve"> </w:t>
      </w:r>
      <w:r w:rsidR="00FA5B67">
        <w:t>гарантами</w:t>
      </w:r>
      <w:r w:rsidRPr="00A10121">
        <w:t xml:space="preserve">, выдающими </w:t>
      </w:r>
      <w:r w:rsidR="00717E27">
        <w:t>независимые</w:t>
      </w:r>
      <w:r w:rsidRPr="00A10121">
        <w:t xml:space="preserve"> гарантии, используемые для целей Федерального </w:t>
      </w:r>
      <w:hyperlink r:id="rId8" w:history="1">
        <w:r w:rsidRPr="00A10121">
          <w:t>закона</w:t>
        </w:r>
      </w:hyperlink>
      <w:r w:rsidR="00281391">
        <w:t xml:space="preserve"> от 5 </w:t>
      </w:r>
      <w:r w:rsidR="00386655">
        <w:t>апреля 2013 </w:t>
      </w:r>
      <w:r w:rsidRPr="00A10121">
        <w:t xml:space="preserve">г. </w:t>
      </w:r>
      <w:r w:rsidR="00F9169D">
        <w:t>№</w:t>
      </w:r>
      <w:r w:rsidR="00386655">
        <w:t> </w:t>
      </w:r>
      <w:r w:rsidRPr="00A10121">
        <w:t>44-ФЗ</w:t>
      </w:r>
      <w:r w:rsidR="00E44359">
        <w:t xml:space="preserve"> </w:t>
      </w:r>
      <w:r w:rsidR="000030F9">
        <w:t>«</w:t>
      </w:r>
      <w:r w:rsidRPr="00A10121">
        <w:t>О контрактной системе в сфере закупок товаров, работ, услуг для обеспечения госуд</w:t>
      </w:r>
      <w:r w:rsidR="000030F9">
        <w:t>арственных и муниципальных нужд»,</w:t>
      </w:r>
      <w:r w:rsidRPr="00A10121">
        <w:t xml:space="preserve"> информации по </w:t>
      </w:r>
      <w:r w:rsidR="00717E27">
        <w:t>независимым</w:t>
      </w:r>
      <w:r w:rsidRPr="00A10121">
        <w:t xml:space="preserve"> гарантиям, предоставленным в качестве обеспечения заявок и исполнения контрактов, если такие заявки и контракты содержат сведения, составляющие государственную тайну, а также формирования запросов о предоставлении выписки из закрытого реестра </w:t>
      </w:r>
      <w:r w:rsidR="00717E27">
        <w:t>независимых</w:t>
      </w:r>
      <w:r w:rsidRPr="00A10121">
        <w:t xml:space="preserve"> гарантий.</w:t>
      </w:r>
    </w:p>
    <w:p w14:paraId="2DB79703" w14:textId="77777777" w:rsidR="00AF5800" w:rsidRPr="00E44359" w:rsidRDefault="00480585" w:rsidP="00E44359">
      <w:pPr>
        <w:pStyle w:val="1"/>
      </w:pPr>
      <w:bookmarkStart w:id="1" w:name="_Toc95378398"/>
      <w:r w:rsidRPr="00E44359">
        <w:lastRenderedPageBreak/>
        <w:t>Начало работы</w:t>
      </w:r>
      <w:bookmarkEnd w:id="1"/>
    </w:p>
    <w:p w14:paraId="7729096E" w14:textId="77777777" w:rsidR="00480585" w:rsidRDefault="00EE6718" w:rsidP="00E92715">
      <w:pPr>
        <w:pStyle w:val="af5"/>
      </w:pPr>
      <w:r>
        <w:rPr>
          <w:b/>
        </w:rPr>
        <w:t>Важно!</w:t>
      </w:r>
      <w:r w:rsidR="00C22FFA">
        <w:t xml:space="preserve"> </w:t>
      </w:r>
      <w:r w:rsidR="00480585" w:rsidRPr="00A10121">
        <w:t xml:space="preserve">Установка программного обеспечения </w:t>
      </w:r>
      <w:r w:rsidR="007E2698">
        <w:t>осуществляется</w:t>
      </w:r>
      <w:r w:rsidR="00480585" w:rsidRPr="00A10121">
        <w:t xml:space="preserve"> путем копирования папки с программным обеспечением «Реестр </w:t>
      </w:r>
      <w:r>
        <w:t>независимых</w:t>
      </w:r>
      <w:r w:rsidR="00480585" w:rsidRPr="00A10121">
        <w:t xml:space="preserve"> гарантий» на жесткий диск компьютера. При этом </w:t>
      </w:r>
      <w:r w:rsidR="008E6751">
        <w:t>необходимо</w:t>
      </w:r>
      <w:r w:rsidR="00480585" w:rsidRPr="00A10121">
        <w:t xml:space="preserve"> убедиться, что в системе защиты информации для папки, в которую скопировано программное обеспечение, установлено разрешение на чтение/запись информации для текущего пользователя.</w:t>
      </w:r>
    </w:p>
    <w:p w14:paraId="7C5BBBC4" w14:textId="03E9ACC2" w:rsidR="008E6751" w:rsidRDefault="00C22FFA" w:rsidP="00E92715">
      <w:pPr>
        <w:pStyle w:val="af5"/>
      </w:pPr>
      <w:r>
        <w:t xml:space="preserve">Для запуска </w:t>
      </w:r>
      <w:r w:rsidR="00360B50">
        <w:t xml:space="preserve">программного обеспечения </w:t>
      </w:r>
      <w:r>
        <w:t xml:space="preserve">необходимо двойным нажатием левой кнопки мыши нажать на файл </w:t>
      </w:r>
      <w:r w:rsidR="005B0E74">
        <w:t xml:space="preserve">«Независимые гарантии» </w:t>
      </w:r>
      <w:r>
        <w:t xml:space="preserve">с расширением </w:t>
      </w:r>
      <w:r w:rsidRPr="00C22FFA">
        <w:rPr>
          <w:b/>
        </w:rPr>
        <w:t>*.</w:t>
      </w:r>
      <w:r w:rsidR="00360B50">
        <w:rPr>
          <w:b/>
          <w:lang w:val="en-US"/>
        </w:rPr>
        <w:t>e</w:t>
      </w:r>
      <w:r w:rsidRPr="00C22FFA">
        <w:rPr>
          <w:b/>
          <w:lang w:val="en-US"/>
        </w:rPr>
        <w:t>xe</w:t>
      </w:r>
      <w:r w:rsidR="005B0E74">
        <w:rPr>
          <w:b/>
        </w:rPr>
        <w:t xml:space="preserve"> </w:t>
      </w:r>
      <w:r w:rsidR="001864A5">
        <w:t>(</w:t>
      </w:r>
      <w:r w:rsidR="00386655">
        <w:fldChar w:fldCharType="begin"/>
      </w:r>
      <w:r w:rsidR="00386655">
        <w:instrText xml:space="preserve"> REF _Ref95214103 \h </w:instrText>
      </w:r>
      <w:r w:rsidR="0038665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1</w:t>
      </w:r>
      <w:r w:rsidR="00386655">
        <w:fldChar w:fldCharType="end"/>
      </w:r>
      <w:r w:rsidR="001864A5">
        <w:t xml:space="preserve">). </w:t>
      </w:r>
    </w:p>
    <w:p w14:paraId="663F4350" w14:textId="77777777" w:rsidR="008E6751" w:rsidRDefault="005B0E74" w:rsidP="001864A5">
      <w:pPr>
        <w:pStyle w:val="afc"/>
        <w:rPr>
          <w:szCs w:val="24"/>
        </w:rPr>
      </w:pPr>
      <w:r>
        <w:drawing>
          <wp:inline distT="0" distB="0" distL="0" distR="0" wp14:anchorId="6F6F211B" wp14:editId="1555FE00">
            <wp:extent cx="6120130" cy="2380615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8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650AC" w14:textId="573A4ED0" w:rsidR="008E6751" w:rsidRPr="00A10121" w:rsidRDefault="008E6751" w:rsidP="00E5510B">
      <w:pPr>
        <w:pStyle w:val="afe"/>
      </w:pPr>
      <w:bookmarkStart w:id="2" w:name="_Ref95214103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1</w:t>
      </w:r>
      <w:r w:rsidR="00B1001F">
        <w:rPr>
          <w:noProof/>
        </w:rPr>
        <w:fldChar w:fldCharType="end"/>
      </w:r>
      <w:bookmarkEnd w:id="2"/>
      <w:r>
        <w:t>.</w:t>
      </w:r>
      <w:r w:rsidRPr="00A10121">
        <w:t xml:space="preserve"> </w:t>
      </w:r>
      <w:r>
        <w:t>З</w:t>
      </w:r>
      <w:r w:rsidRPr="00A10121">
        <w:t>апуск программного обеспечения</w:t>
      </w:r>
    </w:p>
    <w:p w14:paraId="21518C96" w14:textId="593A78A3" w:rsidR="005B0E74" w:rsidRDefault="005B0E74" w:rsidP="001864A5">
      <w:pPr>
        <w:pStyle w:val="af5"/>
      </w:pPr>
      <w:r>
        <w:t>В открывшемся окне нажать на кнопку «Запустить»</w:t>
      </w:r>
      <w:r w:rsidR="00470762">
        <w:t xml:space="preserve"> (</w:t>
      </w:r>
      <w:r w:rsidR="00470762">
        <w:fldChar w:fldCharType="begin"/>
      </w:r>
      <w:r w:rsidR="00470762">
        <w:instrText xml:space="preserve"> REF _Ref95140746 \h </w:instrText>
      </w:r>
      <w:r w:rsidR="00470762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2</w:t>
      </w:r>
      <w:r w:rsidR="00470762">
        <w:fldChar w:fldCharType="end"/>
      </w:r>
      <w:r w:rsidR="00470762">
        <w:t>).</w:t>
      </w:r>
    </w:p>
    <w:p w14:paraId="508B0F83" w14:textId="77777777" w:rsidR="005B0E74" w:rsidRDefault="005B0E74" w:rsidP="005B0E74">
      <w:pPr>
        <w:pStyle w:val="afc"/>
      </w:pPr>
      <w:r>
        <w:drawing>
          <wp:inline distT="0" distB="0" distL="0" distR="0" wp14:anchorId="1EFDFCC6" wp14:editId="10D7094E">
            <wp:extent cx="2519680" cy="2226034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55351" cy="2257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EF733" w14:textId="36384B78" w:rsidR="003C252B" w:rsidRPr="00A10121" w:rsidRDefault="003C252B" w:rsidP="003C252B">
      <w:pPr>
        <w:pStyle w:val="afe"/>
      </w:pPr>
      <w:bookmarkStart w:id="3" w:name="_Ref95140746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2</w:t>
      </w:r>
      <w:r w:rsidR="00B1001F">
        <w:rPr>
          <w:noProof/>
        </w:rPr>
        <w:fldChar w:fldCharType="end"/>
      </w:r>
      <w:bookmarkEnd w:id="3"/>
      <w:r>
        <w:t>.</w:t>
      </w:r>
      <w:r w:rsidRPr="00A10121">
        <w:t xml:space="preserve"> </w:t>
      </w:r>
      <w:r>
        <w:t>З</w:t>
      </w:r>
      <w:r w:rsidRPr="00A10121">
        <w:t>апуск программного обеспечения</w:t>
      </w:r>
    </w:p>
    <w:p w14:paraId="61BE1480" w14:textId="26D51FAE" w:rsidR="008E6751" w:rsidRDefault="007D03CF" w:rsidP="001A09BB">
      <w:pPr>
        <w:pStyle w:val="af5"/>
      </w:pPr>
      <w:r>
        <w:lastRenderedPageBreak/>
        <w:t xml:space="preserve">Для продолжения работы в программе необходимо нажать на кнопку «Файл» и </w:t>
      </w:r>
      <w:r w:rsidR="00321C3F">
        <w:t xml:space="preserve">одним нажатием левой кнопки мыши </w:t>
      </w:r>
      <w:r>
        <w:t xml:space="preserve">выбрать пункт </w:t>
      </w:r>
      <w:r w:rsidRPr="007D03CF">
        <w:rPr>
          <w:i/>
        </w:rPr>
        <w:t>[Открыть]</w:t>
      </w:r>
      <w:r>
        <w:t xml:space="preserve">, либо нажать на кнопку </w:t>
      </w:r>
      <w:r>
        <w:rPr>
          <w:noProof/>
          <w:lang w:eastAsia="ru-RU"/>
        </w:rPr>
        <w:drawing>
          <wp:inline distT="0" distB="0" distL="0" distR="0" wp14:anchorId="248CB2DB" wp14:editId="44B633E8">
            <wp:extent cx="276190" cy="247619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190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7D96">
        <w:t xml:space="preserve"> (</w:t>
      </w:r>
      <w:r w:rsidR="00386655">
        <w:fldChar w:fldCharType="begin"/>
      </w:r>
      <w:r w:rsidR="00386655">
        <w:instrText xml:space="preserve"> REF _Ref95140796 \h </w:instrText>
      </w:r>
      <w:r w:rsidR="0038665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3</w:t>
      </w:r>
      <w:r w:rsidR="00386655">
        <w:fldChar w:fldCharType="end"/>
      </w:r>
      <w:r w:rsidR="00AB7D96">
        <w:t>)</w:t>
      </w:r>
      <w:r w:rsidRPr="007D03CF">
        <w:rPr>
          <w:i/>
        </w:rPr>
        <w:t>.</w:t>
      </w:r>
    </w:p>
    <w:p w14:paraId="54255C73" w14:textId="521E4E6E" w:rsidR="008E6751" w:rsidRDefault="00321C3F" w:rsidP="00637C0A">
      <w:pPr>
        <w:pStyle w:val="afc"/>
        <w:rPr>
          <w:sz w:val="24"/>
          <w:szCs w:val="24"/>
        </w:rPr>
      </w:pPr>
      <w:r>
        <w:drawing>
          <wp:inline distT="0" distB="0" distL="0" distR="0" wp14:anchorId="6FB3BDB5" wp14:editId="2AF38C0C">
            <wp:extent cx="6120130" cy="27311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3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8927A" w14:textId="2435A813" w:rsidR="00A704F9" w:rsidRDefault="00A704F9" w:rsidP="00E5510B">
      <w:pPr>
        <w:pStyle w:val="afe"/>
      </w:pPr>
      <w:bookmarkStart w:id="4" w:name="_Ref95140796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3</w:t>
      </w:r>
      <w:r w:rsidR="00B1001F">
        <w:rPr>
          <w:noProof/>
        </w:rPr>
        <w:fldChar w:fldCharType="end"/>
      </w:r>
      <w:bookmarkEnd w:id="4"/>
      <w:r>
        <w:t>.</w:t>
      </w:r>
      <w:r w:rsidRPr="00A10121">
        <w:t xml:space="preserve"> </w:t>
      </w:r>
      <w:r w:rsidR="00E03532">
        <w:t>Открытие файла</w:t>
      </w:r>
    </w:p>
    <w:p w14:paraId="38F81EF9" w14:textId="4CDF1925" w:rsidR="00A704F9" w:rsidRDefault="001E5745" w:rsidP="00E03532">
      <w:pPr>
        <w:pStyle w:val="af5"/>
      </w:pPr>
      <w:r>
        <w:t>В</w:t>
      </w:r>
      <w:r w:rsidR="003F6BB0">
        <w:t xml:space="preserve"> </w:t>
      </w:r>
      <w:r w:rsidR="00686D04">
        <w:t>окне «Выберете главный файл сборки документов» необходимо выбрать файл «Независимые_гарантии»</w:t>
      </w:r>
      <w:r>
        <w:t xml:space="preserve"> с расширением </w:t>
      </w:r>
      <w:r w:rsidRPr="001E5745">
        <w:rPr>
          <w:b/>
        </w:rPr>
        <w:t>*.</w:t>
      </w:r>
      <w:r w:rsidRPr="001E5745">
        <w:rPr>
          <w:b/>
          <w:lang w:val="en-US"/>
        </w:rPr>
        <w:t>xml</w:t>
      </w:r>
      <w:r w:rsidR="003F6BB0">
        <w:t xml:space="preserve"> и нажать</w:t>
      </w:r>
      <w:r w:rsidR="00686D04">
        <w:t xml:space="preserve"> на</w:t>
      </w:r>
      <w:r w:rsidR="003F6BB0">
        <w:t xml:space="preserve"> кнопку «Открыть»</w:t>
      </w:r>
      <w:r w:rsidR="00170333">
        <w:t xml:space="preserve"> (</w:t>
      </w:r>
      <w:r w:rsidR="00170333">
        <w:fldChar w:fldCharType="begin"/>
      </w:r>
      <w:r w:rsidR="00170333">
        <w:instrText xml:space="preserve"> REF _Ref95140699 \h </w:instrText>
      </w:r>
      <w:r w:rsidR="00170333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4</w:t>
      </w:r>
      <w:r w:rsidR="00170333">
        <w:fldChar w:fldCharType="end"/>
      </w:r>
      <w:r w:rsidR="00170333">
        <w:t>)</w:t>
      </w:r>
      <w:r w:rsidR="003F6BB0">
        <w:t>.</w:t>
      </w:r>
    </w:p>
    <w:p w14:paraId="21C90954" w14:textId="5FD0DA95" w:rsidR="003F6BB0" w:rsidRDefault="00321C3F" w:rsidP="003F6BB0">
      <w:pPr>
        <w:spacing w:line="360" w:lineRule="auto"/>
        <w:jc w:val="both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A5E6E0D" wp14:editId="091B998B">
            <wp:extent cx="6120130" cy="382524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2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7B14F" w14:textId="4EAC383D" w:rsidR="00B12865" w:rsidRDefault="003F6BB0" w:rsidP="00E5510B">
      <w:pPr>
        <w:pStyle w:val="afe"/>
      </w:pPr>
      <w:bookmarkStart w:id="5" w:name="_Ref95140699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4</w:t>
      </w:r>
      <w:r w:rsidR="00B1001F">
        <w:rPr>
          <w:noProof/>
        </w:rPr>
        <w:fldChar w:fldCharType="end"/>
      </w:r>
      <w:bookmarkEnd w:id="5"/>
      <w:r>
        <w:t>.</w:t>
      </w:r>
      <w:r w:rsidRPr="00A10121">
        <w:t xml:space="preserve"> </w:t>
      </w:r>
      <w:r>
        <w:t xml:space="preserve">Выбор </w:t>
      </w:r>
      <w:r w:rsidR="00597D69">
        <w:t xml:space="preserve">файла </w:t>
      </w:r>
      <w:r>
        <w:t>«</w:t>
      </w:r>
      <w:r w:rsidR="007A77E1">
        <w:t>Независимые</w:t>
      </w:r>
      <w:r w:rsidR="00597D69" w:rsidRPr="00597D69">
        <w:t>_гарантии.xml</w:t>
      </w:r>
      <w:r>
        <w:t>»</w:t>
      </w:r>
    </w:p>
    <w:p w14:paraId="62D9FCB6" w14:textId="41931A9F" w:rsidR="00B12865" w:rsidRPr="00F363C6" w:rsidRDefault="00B12865" w:rsidP="00F363C6">
      <w:pPr>
        <w:pStyle w:val="1"/>
      </w:pPr>
      <w:bookmarkStart w:id="6" w:name="_Ref95235982"/>
      <w:bookmarkStart w:id="7" w:name="_Toc95378399"/>
      <w:r w:rsidRPr="00F363C6">
        <w:lastRenderedPageBreak/>
        <w:t xml:space="preserve">Порядок ввода реквизитов </w:t>
      </w:r>
      <w:r w:rsidR="00F363C6" w:rsidRPr="00F363C6">
        <w:t>гаранта</w:t>
      </w:r>
      <w:bookmarkEnd w:id="6"/>
      <w:bookmarkEnd w:id="7"/>
    </w:p>
    <w:p w14:paraId="5FC0CA3A" w14:textId="6AA55E52" w:rsidR="00480585" w:rsidRPr="00A10121" w:rsidRDefault="003F6BB0" w:rsidP="004B28A6">
      <w:pPr>
        <w:pStyle w:val="af5"/>
        <w:rPr>
          <w:noProof/>
          <w:lang w:eastAsia="ru-RU"/>
        </w:rPr>
      </w:pPr>
      <w:r>
        <w:t xml:space="preserve">При первом запуске программного обеспечения </w:t>
      </w:r>
      <w:r w:rsidRPr="00A10121">
        <w:t xml:space="preserve">автоматически откроется окно </w:t>
      </w:r>
      <w:r>
        <w:t>«Р</w:t>
      </w:r>
      <w:r w:rsidRPr="00A10121">
        <w:t xml:space="preserve">еквизиты </w:t>
      </w:r>
      <w:r w:rsidR="00687809">
        <w:t>гаранта</w:t>
      </w:r>
      <w:r>
        <w:t>»</w:t>
      </w:r>
      <w:r w:rsidRPr="00A10121">
        <w:t xml:space="preserve"> </w:t>
      </w:r>
      <w:r w:rsidR="00480585" w:rsidRPr="00A10121">
        <w:t>(</w:t>
      </w:r>
      <w:r w:rsidR="00386655">
        <w:fldChar w:fldCharType="begin"/>
      </w:r>
      <w:r w:rsidR="00386655">
        <w:instrText xml:space="preserve"> REF _Ref95214121 \h </w:instrText>
      </w:r>
      <w:r w:rsidR="0038665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5</w:t>
      </w:r>
      <w:r w:rsidR="00386655">
        <w:fldChar w:fldCharType="end"/>
      </w:r>
      <w:r w:rsidR="00480585" w:rsidRPr="00A10121">
        <w:t>).</w:t>
      </w:r>
      <w:r w:rsidR="00480585" w:rsidRPr="00A10121">
        <w:rPr>
          <w:noProof/>
          <w:lang w:eastAsia="ru-RU"/>
        </w:rPr>
        <w:t xml:space="preserve"> </w:t>
      </w:r>
    </w:p>
    <w:p w14:paraId="021AF36F" w14:textId="3FD2635D" w:rsidR="00B6791F" w:rsidRPr="00BF0CAD" w:rsidRDefault="00321C3F" w:rsidP="00B231CA">
      <w:pPr>
        <w:pStyle w:val="afc"/>
        <w:rPr>
          <w:sz w:val="24"/>
          <w:szCs w:val="24"/>
        </w:rPr>
      </w:pPr>
      <w:r>
        <w:drawing>
          <wp:inline distT="0" distB="0" distL="0" distR="0" wp14:anchorId="053AB2C4" wp14:editId="67FA6331">
            <wp:extent cx="5662930" cy="38332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8918" cy="3837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98D10" w14:textId="67DF6236" w:rsidR="00480585" w:rsidRPr="00A10121" w:rsidRDefault="00480585" w:rsidP="00E5510B">
      <w:pPr>
        <w:pStyle w:val="afe"/>
      </w:pPr>
      <w:bookmarkStart w:id="8" w:name="_Ref95214121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5</w:t>
      </w:r>
      <w:r w:rsidR="00B1001F">
        <w:rPr>
          <w:noProof/>
        </w:rPr>
        <w:fldChar w:fldCharType="end"/>
      </w:r>
      <w:bookmarkEnd w:id="8"/>
      <w:r w:rsidR="00A10121">
        <w:t>.</w:t>
      </w:r>
      <w:r w:rsidRPr="00A10121">
        <w:t xml:space="preserve"> Окно </w:t>
      </w:r>
      <w:r w:rsidR="006B2096">
        <w:t>«Реквизиты гаранта»</w:t>
      </w:r>
    </w:p>
    <w:p w14:paraId="26A5914F" w14:textId="14C7CDE9" w:rsidR="003F6BB0" w:rsidRDefault="00687809" w:rsidP="00B231CA">
      <w:pPr>
        <w:pStyle w:val="af5"/>
      </w:pPr>
      <w:r w:rsidRPr="00687809">
        <w:rPr>
          <w:b/>
        </w:rPr>
        <w:t>Примечание.</w:t>
      </w:r>
      <w:r>
        <w:t xml:space="preserve"> </w:t>
      </w:r>
      <w:r w:rsidR="003F6BB0" w:rsidRPr="00A10121">
        <w:t xml:space="preserve">Перед началом работы по формированию информации о выданной </w:t>
      </w:r>
      <w:r w:rsidR="00717E27">
        <w:t>независимой</w:t>
      </w:r>
      <w:r w:rsidR="003F6BB0" w:rsidRPr="00A10121">
        <w:t xml:space="preserve"> гарантии (ее изменении) или запроса о предоставлении выписки из закрытого реестра </w:t>
      </w:r>
      <w:r w:rsidR="00717E27">
        <w:t>независимых</w:t>
      </w:r>
      <w:r w:rsidR="003F6BB0" w:rsidRPr="00A10121">
        <w:t xml:space="preserve"> гарантий необходимо заполнить</w:t>
      </w:r>
      <w:r w:rsidR="00265DBC">
        <w:t xml:space="preserve"> поля с реквизитами </w:t>
      </w:r>
      <w:r w:rsidR="00735082">
        <w:t>гаранта</w:t>
      </w:r>
      <w:r w:rsidR="003F6BB0" w:rsidRPr="00A10121">
        <w:t xml:space="preserve">. </w:t>
      </w:r>
    </w:p>
    <w:p w14:paraId="38C43CCC" w14:textId="3B38F179" w:rsidR="00265DBC" w:rsidRDefault="00735082" w:rsidP="00B231CA">
      <w:pPr>
        <w:pStyle w:val="af5"/>
      </w:pPr>
      <w:r>
        <w:t>В окне «Реквизиты гаранта</w:t>
      </w:r>
      <w:r w:rsidR="00AF5800" w:rsidRPr="00A10121">
        <w:t xml:space="preserve">» </w:t>
      </w:r>
      <w:r w:rsidR="007237A2">
        <w:t>реализованы</w:t>
      </w:r>
      <w:r w:rsidR="00AF5800" w:rsidRPr="00A10121">
        <w:t xml:space="preserve"> вкладки</w:t>
      </w:r>
      <w:r w:rsidR="00480585" w:rsidRPr="00A10121">
        <w:t xml:space="preserve"> </w:t>
      </w:r>
      <w:r w:rsidR="00265DBC">
        <w:t xml:space="preserve">«Реквизиты </w:t>
      </w:r>
      <w:r w:rsidR="007237A2">
        <w:t>гаранта</w:t>
      </w:r>
      <w:r w:rsidR="00265DBC">
        <w:t>»</w:t>
      </w:r>
      <w:r w:rsidR="006B2096">
        <w:t xml:space="preserve"> (1)</w:t>
      </w:r>
      <w:r w:rsidR="00265DBC">
        <w:t xml:space="preserve"> и «Адрес»</w:t>
      </w:r>
      <w:r w:rsidR="006B2096">
        <w:t xml:space="preserve"> (2)</w:t>
      </w:r>
      <w:r w:rsidR="00DC23D1">
        <w:t xml:space="preserve"> (</w:t>
      </w:r>
      <w:r w:rsidR="00386655">
        <w:fldChar w:fldCharType="begin"/>
      </w:r>
      <w:r w:rsidR="00386655">
        <w:instrText xml:space="preserve"> REF _Ref95214127 \h </w:instrText>
      </w:r>
      <w:r w:rsidR="0038665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6</w:t>
      </w:r>
      <w:r w:rsidR="00386655">
        <w:fldChar w:fldCharType="end"/>
      </w:r>
      <w:r w:rsidR="00DC23D1">
        <w:t>)</w:t>
      </w:r>
      <w:r w:rsidR="00265DBC">
        <w:t>.</w:t>
      </w:r>
      <w:r w:rsidR="00265DBC" w:rsidRPr="00265DBC">
        <w:t xml:space="preserve"> </w:t>
      </w:r>
    </w:p>
    <w:p w14:paraId="5B5D2152" w14:textId="2697D499" w:rsidR="007237A2" w:rsidRDefault="00BF0CAD" w:rsidP="007237A2">
      <w:pPr>
        <w:pStyle w:val="afc"/>
      </w:pPr>
      <w:r>
        <w:lastRenderedPageBreak/>
        <w:drawing>
          <wp:inline distT="0" distB="0" distL="0" distR="0" wp14:anchorId="29C3CA73" wp14:editId="258E5F9A">
            <wp:extent cx="5510530" cy="3730099"/>
            <wp:effectExtent l="0" t="0" r="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14711" cy="373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410A4" w14:textId="17C50F66" w:rsidR="00DC23D1" w:rsidRPr="00A10121" w:rsidRDefault="00DC23D1" w:rsidP="00DC23D1">
      <w:pPr>
        <w:pStyle w:val="afe"/>
      </w:pPr>
      <w:bookmarkStart w:id="9" w:name="_Ref95214127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6</w:t>
      </w:r>
      <w:r w:rsidR="00B1001F">
        <w:rPr>
          <w:noProof/>
        </w:rPr>
        <w:fldChar w:fldCharType="end"/>
      </w:r>
      <w:bookmarkEnd w:id="9"/>
      <w:r>
        <w:t>.</w:t>
      </w:r>
      <w:r w:rsidRPr="00A10121">
        <w:t xml:space="preserve"> Вкладки </w:t>
      </w:r>
      <w:r>
        <w:t>«Реквизиты гаранта» и «Адрес»</w:t>
      </w:r>
    </w:p>
    <w:p w14:paraId="3BCE86CD" w14:textId="0442F918" w:rsidR="00BF0CAD" w:rsidRDefault="00BF0CAD" w:rsidP="00B231CA">
      <w:pPr>
        <w:pStyle w:val="af5"/>
      </w:pPr>
      <w:r>
        <w:t>Во вкладке</w:t>
      </w:r>
      <w:r w:rsidRPr="00A10121">
        <w:t xml:space="preserve"> </w:t>
      </w:r>
      <w:r>
        <w:t xml:space="preserve">«Реквизиты </w:t>
      </w:r>
      <w:r w:rsidR="00717E27">
        <w:t>гаранта</w:t>
      </w:r>
      <w:r>
        <w:t>»</w:t>
      </w:r>
      <w:r w:rsidR="00265DBC" w:rsidRPr="00A10121">
        <w:t xml:space="preserve"> поля </w:t>
      </w:r>
      <w:r>
        <w:t>«Полное наименование гаранта» и «Сокращенное наименование гаранта» заполняется вручную с клавиатуры.</w:t>
      </w:r>
    </w:p>
    <w:p w14:paraId="71EAFD57" w14:textId="0D6CAB73" w:rsidR="00BF0CAD" w:rsidRDefault="00BF0CAD" w:rsidP="00B231CA">
      <w:pPr>
        <w:pStyle w:val="af5"/>
      </w:pPr>
      <w:r w:rsidRPr="00BF0CAD">
        <w:rPr>
          <w:b/>
        </w:rPr>
        <w:t>Важно!</w:t>
      </w:r>
      <w:r>
        <w:t xml:space="preserve"> Поле «Полное наименование гаранта» обязательно для заполнения.</w:t>
      </w:r>
    </w:p>
    <w:p w14:paraId="6F0B0E57" w14:textId="79A6367A" w:rsidR="00BF0CAD" w:rsidRDefault="00A64D7F" w:rsidP="00B231CA">
      <w:pPr>
        <w:pStyle w:val="af5"/>
      </w:pPr>
      <w:r>
        <w:t xml:space="preserve">В области «Организационно-правовая форма гаранта» поля </w:t>
      </w:r>
      <w:r w:rsidR="00BF0CAD">
        <w:t>«Код» и «Наименование» заполняются выбором значения из раскрывающегося списка.</w:t>
      </w:r>
    </w:p>
    <w:p w14:paraId="7884ECF7" w14:textId="79615616" w:rsidR="00A64D7F" w:rsidRPr="00A64D7F" w:rsidRDefault="00A64D7F" w:rsidP="00B231CA">
      <w:pPr>
        <w:pStyle w:val="af5"/>
      </w:pPr>
      <w:r w:rsidRPr="00BF0CAD">
        <w:rPr>
          <w:b/>
        </w:rPr>
        <w:t>Важно!</w:t>
      </w:r>
      <w:r>
        <w:rPr>
          <w:b/>
        </w:rPr>
        <w:t xml:space="preserve"> </w:t>
      </w:r>
      <w:r w:rsidRPr="00A64D7F">
        <w:t>Поле «Код» заполняется автоматически после заполнения поля «Наименование» и наоборот.</w:t>
      </w:r>
    </w:p>
    <w:p w14:paraId="263088B3" w14:textId="402FFBDF" w:rsidR="00A64D7F" w:rsidRDefault="00A64D7F" w:rsidP="00A64D7F">
      <w:pPr>
        <w:pStyle w:val="af5"/>
      </w:pPr>
      <w:r>
        <w:rPr>
          <w:b/>
        </w:rPr>
        <w:t xml:space="preserve">Важно! </w:t>
      </w:r>
      <w:r>
        <w:t>Поля «Код» и «Наименование» обязательны для заполнения.</w:t>
      </w:r>
    </w:p>
    <w:p w14:paraId="06BB1D56" w14:textId="4CCAF7DB" w:rsidR="00F363C6" w:rsidRDefault="00F363C6" w:rsidP="00B231CA">
      <w:pPr>
        <w:pStyle w:val="af5"/>
      </w:pPr>
      <w:r>
        <w:t>Поля «Идентификационный номер налогоплательщика (ИНН)» и «Код причины постановки на учет в налоговом органе (КПП)» заполняются вручную с клавиатуры.</w:t>
      </w:r>
    </w:p>
    <w:p w14:paraId="7EDFD236" w14:textId="1C439426" w:rsidR="00F363C6" w:rsidRDefault="00F363C6" w:rsidP="00F363C6">
      <w:pPr>
        <w:pStyle w:val="af5"/>
      </w:pPr>
      <w:r w:rsidRPr="00F363C6">
        <w:rPr>
          <w:b/>
        </w:rPr>
        <w:t>Важно!</w:t>
      </w:r>
      <w:r>
        <w:t xml:space="preserve"> Поля «Идентификационный номер налогоплательщика (ИНН)» и «Код причины постановки на учет в налоговом органе (КПП)» обязательны для заполнения.</w:t>
      </w:r>
    </w:p>
    <w:p w14:paraId="25DD72AE" w14:textId="0EEF2069" w:rsidR="00A64D7F" w:rsidRDefault="00A64D7F" w:rsidP="00B231CA">
      <w:pPr>
        <w:pStyle w:val="af5"/>
      </w:pPr>
      <w:r>
        <w:lastRenderedPageBreak/>
        <w:t>Поля «Дата постановки на учет в налоговом органе» и «</w:t>
      </w:r>
      <w:r w:rsidR="00F363C6">
        <w:t>Дата начала действия</w:t>
      </w:r>
      <w:r>
        <w:t>» заполняются вручную с клавиатуры.</w:t>
      </w:r>
    </w:p>
    <w:p w14:paraId="3C95AD43" w14:textId="742FE7F1" w:rsidR="00A64D7F" w:rsidRDefault="00A64D7F" w:rsidP="00B231CA">
      <w:pPr>
        <w:pStyle w:val="af5"/>
      </w:pPr>
      <w:r w:rsidRPr="00A64D7F">
        <w:rPr>
          <w:b/>
        </w:rPr>
        <w:t>Важно!</w:t>
      </w:r>
      <w:r>
        <w:t xml:space="preserve"> Поля «Дата постановки на учет в налоговом органе» и «</w:t>
      </w:r>
      <w:r w:rsidR="00F363C6">
        <w:t>Дата начала действия</w:t>
      </w:r>
      <w:r>
        <w:t>» обязательны для заполнения.</w:t>
      </w:r>
    </w:p>
    <w:p w14:paraId="01016D8D" w14:textId="7659A136" w:rsidR="00A64D7F" w:rsidRDefault="00A64D7F" w:rsidP="00B231CA">
      <w:pPr>
        <w:pStyle w:val="af5"/>
      </w:pPr>
      <w:r>
        <w:t>Поле «Идентификационный код гаранта» заполняется вручную с клавиатуры.</w:t>
      </w:r>
    </w:p>
    <w:p w14:paraId="1ED41E02" w14:textId="1D064330" w:rsidR="00265DBC" w:rsidRPr="00A10121" w:rsidRDefault="00A64D7F" w:rsidP="00B231CA">
      <w:pPr>
        <w:pStyle w:val="af5"/>
      </w:pPr>
      <w:r w:rsidRPr="00D9699B">
        <w:rPr>
          <w:b/>
        </w:rPr>
        <w:t>Важно!</w:t>
      </w:r>
      <w:r>
        <w:t xml:space="preserve"> </w:t>
      </w:r>
      <w:r w:rsidR="00D9699B">
        <w:t xml:space="preserve">Поле «Идентификационный код гаранта» обязательно для заполнения </w:t>
      </w:r>
      <w:r w:rsidR="00265DBC">
        <w:t>(</w:t>
      </w:r>
      <w:r w:rsidR="00386655">
        <w:fldChar w:fldCharType="begin"/>
      </w:r>
      <w:r w:rsidR="00386655">
        <w:instrText xml:space="preserve"> REF _Ref95214134 \h </w:instrText>
      </w:r>
      <w:r w:rsidR="0038665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7</w:t>
      </w:r>
      <w:r w:rsidR="00386655">
        <w:fldChar w:fldCharType="end"/>
      </w:r>
      <w:r w:rsidR="00265DBC">
        <w:t>)</w:t>
      </w:r>
      <w:r w:rsidR="00265DBC" w:rsidRPr="00A10121">
        <w:t>.</w:t>
      </w:r>
    </w:p>
    <w:p w14:paraId="4A8FF6B0" w14:textId="78B86B53" w:rsidR="00480585" w:rsidRPr="00E5510B" w:rsidRDefault="00D9699B" w:rsidP="003532E1">
      <w:pPr>
        <w:pStyle w:val="afc"/>
        <w:rPr>
          <w:rStyle w:val="aff"/>
          <w:rFonts w:eastAsia="Calibri"/>
        </w:rPr>
      </w:pPr>
      <w:r>
        <w:drawing>
          <wp:inline distT="0" distB="0" distL="0" distR="0" wp14:anchorId="55FA422B" wp14:editId="561D6D30">
            <wp:extent cx="5596255" cy="3801482"/>
            <wp:effectExtent l="0" t="0" r="4445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00053" cy="3804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78E1D" w14:textId="5184FAFF" w:rsidR="00AF5800" w:rsidRPr="00A10121" w:rsidRDefault="00AF5800" w:rsidP="00E5510B">
      <w:pPr>
        <w:pStyle w:val="afe"/>
      </w:pPr>
      <w:bookmarkStart w:id="10" w:name="_Ref95214134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7</w:t>
      </w:r>
      <w:r w:rsidR="00B1001F">
        <w:rPr>
          <w:noProof/>
        </w:rPr>
        <w:fldChar w:fldCharType="end"/>
      </w:r>
      <w:bookmarkEnd w:id="10"/>
      <w:r w:rsidR="00A10121">
        <w:t>.</w:t>
      </w:r>
      <w:r w:rsidRPr="00A10121">
        <w:t xml:space="preserve"> </w:t>
      </w:r>
      <w:r w:rsidR="00480585" w:rsidRPr="00A10121">
        <w:t>Вкладка</w:t>
      </w:r>
      <w:r w:rsidRPr="00A10121">
        <w:t xml:space="preserve"> </w:t>
      </w:r>
      <w:r w:rsidR="00480585" w:rsidRPr="00A10121">
        <w:t>«</w:t>
      </w:r>
      <w:r w:rsidRPr="00A10121">
        <w:t xml:space="preserve">Реквизиты </w:t>
      </w:r>
      <w:r w:rsidR="00717E27">
        <w:t>гаранта</w:t>
      </w:r>
      <w:r w:rsidR="00480585" w:rsidRPr="00A10121">
        <w:t>»</w:t>
      </w:r>
    </w:p>
    <w:p w14:paraId="74DBC28F" w14:textId="0B327262" w:rsidR="00480585" w:rsidRPr="00A10121" w:rsidRDefault="00480585" w:rsidP="007A09C6">
      <w:pPr>
        <w:pStyle w:val="af5"/>
      </w:pPr>
      <w:r w:rsidRPr="00A10121">
        <w:t>Вкладка «</w:t>
      </w:r>
      <w:r w:rsidR="00265DBC">
        <w:t>Адрес</w:t>
      </w:r>
      <w:r w:rsidRPr="00A10121">
        <w:t xml:space="preserve">» содержит </w:t>
      </w:r>
      <w:r w:rsidR="00F33CEA" w:rsidRPr="00A10121">
        <w:t xml:space="preserve">поля для ввода </w:t>
      </w:r>
      <w:r w:rsidRPr="00A10121">
        <w:t xml:space="preserve">данных </w:t>
      </w:r>
      <w:r w:rsidR="00F33CEA" w:rsidRPr="00A10121">
        <w:t>о месте нахождения</w:t>
      </w:r>
      <w:r w:rsidRPr="00A10121">
        <w:t xml:space="preserve"> </w:t>
      </w:r>
      <w:r w:rsidR="00717E27">
        <w:t>гаранта</w:t>
      </w:r>
      <w:r w:rsidR="004F7D04">
        <w:t xml:space="preserve"> и его адресе </w:t>
      </w:r>
      <w:r w:rsidRPr="00A10121">
        <w:t>(</w:t>
      </w:r>
      <w:r w:rsidR="00386655">
        <w:fldChar w:fldCharType="begin"/>
      </w:r>
      <w:r w:rsidR="00386655">
        <w:instrText xml:space="preserve"> REF _Ref95214164 \h </w:instrText>
      </w:r>
      <w:r w:rsidR="0038665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8</w:t>
      </w:r>
      <w:r w:rsidR="00386655">
        <w:fldChar w:fldCharType="end"/>
      </w:r>
      <w:r w:rsidRPr="00A10121">
        <w:t>)</w:t>
      </w:r>
      <w:r w:rsidR="00F33CEA" w:rsidRPr="00A10121">
        <w:t>.</w:t>
      </w:r>
    </w:p>
    <w:p w14:paraId="2DC3E54E" w14:textId="2FDC823E" w:rsidR="00F33CEA" w:rsidRPr="00A10121" w:rsidRDefault="00D9699B" w:rsidP="003532E1">
      <w:pPr>
        <w:pStyle w:val="afc"/>
        <w:rPr>
          <w:sz w:val="24"/>
          <w:szCs w:val="24"/>
        </w:rPr>
      </w:pPr>
      <w:r>
        <w:lastRenderedPageBreak/>
        <w:drawing>
          <wp:inline distT="0" distB="0" distL="0" distR="0" wp14:anchorId="397D4064" wp14:editId="227F7DDA">
            <wp:extent cx="5739130" cy="7616048"/>
            <wp:effectExtent l="0" t="0" r="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41247" cy="7618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0B6D4" w14:textId="3C829FBE" w:rsidR="00480585" w:rsidRPr="00A10121" w:rsidRDefault="00480585" w:rsidP="00E5510B">
      <w:pPr>
        <w:pStyle w:val="afe"/>
      </w:pPr>
      <w:bookmarkStart w:id="11" w:name="_Ref95214164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8</w:t>
      </w:r>
      <w:r w:rsidR="00B1001F">
        <w:rPr>
          <w:noProof/>
        </w:rPr>
        <w:fldChar w:fldCharType="end"/>
      </w:r>
      <w:bookmarkEnd w:id="11"/>
      <w:r w:rsidR="00A10121">
        <w:t>.</w:t>
      </w:r>
      <w:r w:rsidRPr="00A10121">
        <w:t xml:space="preserve"> Вкладка «</w:t>
      </w:r>
      <w:r w:rsidR="004F7D04">
        <w:t>Адрес</w:t>
      </w:r>
      <w:r w:rsidRPr="00A10121">
        <w:t>»</w:t>
      </w:r>
    </w:p>
    <w:p w14:paraId="7DCD0D2E" w14:textId="11C04D0B" w:rsidR="00D9699B" w:rsidRDefault="00D9699B" w:rsidP="007A09C6">
      <w:pPr>
        <w:pStyle w:val="af5"/>
      </w:pPr>
      <w:r>
        <w:t>В области «Страна» поля «Код» и «Наименование» заполняются автоматически и недоступны для редактирования.</w:t>
      </w:r>
    </w:p>
    <w:p w14:paraId="78BD0594" w14:textId="31EC4D45" w:rsidR="00D9699B" w:rsidRDefault="00D9699B" w:rsidP="00D9699B">
      <w:pPr>
        <w:pStyle w:val="af5"/>
      </w:pPr>
      <w:r>
        <w:t>В области «Субъект Российской Федерации» поля «Код» и «Наименование» заполняются выбором значения из раскрывающегося списка.</w:t>
      </w:r>
    </w:p>
    <w:p w14:paraId="41DAF03E" w14:textId="7368843A" w:rsidR="00C61FA9" w:rsidRDefault="00C61FA9" w:rsidP="00C61FA9">
      <w:pPr>
        <w:pStyle w:val="af5"/>
      </w:pPr>
      <w:r w:rsidRPr="00BF0CAD">
        <w:rPr>
          <w:b/>
        </w:rPr>
        <w:lastRenderedPageBreak/>
        <w:t>Важно!</w:t>
      </w:r>
      <w:r>
        <w:rPr>
          <w:b/>
        </w:rPr>
        <w:t xml:space="preserve"> </w:t>
      </w:r>
      <w:r w:rsidRPr="00A64D7F">
        <w:t>Поле «Код» заполняется автоматически после заполнения поля «Наименование» и наоборот.</w:t>
      </w:r>
    </w:p>
    <w:p w14:paraId="073F4010" w14:textId="500808C9" w:rsidR="00C61FA9" w:rsidRDefault="00C61FA9" w:rsidP="00C61FA9">
      <w:pPr>
        <w:pStyle w:val="af5"/>
      </w:pPr>
      <w:r>
        <w:rPr>
          <w:b/>
        </w:rPr>
        <w:t xml:space="preserve">Важно! </w:t>
      </w:r>
      <w:r>
        <w:t>Поля «Код» и «Наименование» обязательны для заполнения.</w:t>
      </w:r>
    </w:p>
    <w:p w14:paraId="765E2FC3" w14:textId="77777777" w:rsidR="00C61FA9" w:rsidRPr="007A09C6" w:rsidRDefault="00C61FA9" w:rsidP="00C61FA9">
      <w:pPr>
        <w:pStyle w:val="af5"/>
      </w:pPr>
      <w:r w:rsidRPr="007A09C6">
        <w:rPr>
          <w:rStyle w:val="aff"/>
          <w:rFonts w:eastAsia="Calibri"/>
          <w:b/>
          <w:szCs w:val="28"/>
        </w:rPr>
        <w:t>Важно!</w:t>
      </w:r>
      <w:r w:rsidRPr="007A09C6">
        <w:rPr>
          <w:rStyle w:val="aff"/>
          <w:rFonts w:eastAsia="Calibri"/>
          <w:szCs w:val="28"/>
        </w:rPr>
        <w:t xml:space="preserve"> </w:t>
      </w:r>
      <w:r w:rsidRPr="007A09C6">
        <w:t>Для быстрого выбора значений, соответствующих городам федерального значения, в справочнике субъектов Российской Федерации, необходимо в поле «Наименование» контекстный поиск начинать с ввода буквы «г» в раскладке клавиатуры «RU».</w:t>
      </w:r>
    </w:p>
    <w:p w14:paraId="1A21F057" w14:textId="55EA47A6" w:rsidR="00D9699B" w:rsidRDefault="00C61FA9" w:rsidP="007A09C6">
      <w:pPr>
        <w:pStyle w:val="af5"/>
      </w:pPr>
      <w:r>
        <w:t>Поле «Наименование муниципального района, городского округа или внутригородской территории» заполняется вручную с клавиатуры.</w:t>
      </w:r>
    </w:p>
    <w:p w14:paraId="17CB9927" w14:textId="497490A6" w:rsidR="00C61FA9" w:rsidRDefault="00C61FA9" w:rsidP="007A09C6">
      <w:pPr>
        <w:pStyle w:val="af5"/>
      </w:pPr>
      <w:r w:rsidRPr="00C61FA9">
        <w:rPr>
          <w:b/>
        </w:rPr>
        <w:t xml:space="preserve">Важно! </w:t>
      </w:r>
      <w:r>
        <w:t>Поле «Наименование муниципального района, городского округа или внутригородской территории» обязательно для заполнения.</w:t>
      </w:r>
    </w:p>
    <w:p w14:paraId="1F0BE391" w14:textId="5AFB2FA8" w:rsidR="00C61FA9" w:rsidRDefault="00C61FA9" w:rsidP="007A09C6">
      <w:pPr>
        <w:pStyle w:val="af5"/>
      </w:pPr>
      <w:r>
        <w:t>Поле «Наименование городского или сельского поселения муниципального района или внутригородского района городского округа» заполняется вручную с клавиатуры.</w:t>
      </w:r>
    </w:p>
    <w:p w14:paraId="71601E37" w14:textId="77149BF3" w:rsidR="00C61FA9" w:rsidRDefault="00C61FA9" w:rsidP="007A09C6">
      <w:pPr>
        <w:pStyle w:val="af5"/>
      </w:pPr>
      <w:r>
        <w:t>В области «Населенный пункт» поля «Код» и «Наименование»</w:t>
      </w:r>
      <w:r w:rsidRPr="00C61FA9">
        <w:t xml:space="preserve"> </w:t>
      </w:r>
      <w:r>
        <w:t>заполняются выбором значения из раскрывающегося списка.</w:t>
      </w:r>
    </w:p>
    <w:p w14:paraId="20FC9FF5" w14:textId="38050150" w:rsidR="008F299F" w:rsidRPr="007A09C6" w:rsidRDefault="008F299F" w:rsidP="007A09C6">
      <w:pPr>
        <w:pStyle w:val="af5"/>
      </w:pPr>
      <w:r w:rsidRPr="007A09C6">
        <w:t xml:space="preserve">В программном </w:t>
      </w:r>
      <w:r w:rsidR="00E76F07" w:rsidRPr="007A09C6">
        <w:t>обеспечении</w:t>
      </w:r>
      <w:r w:rsidRPr="007A09C6">
        <w:t xml:space="preserve"> реализована возможность добавления нового элемента справочника из текущего окна. Например, при заполнении реквизитов </w:t>
      </w:r>
      <w:r w:rsidR="00717E27">
        <w:t>гаранта</w:t>
      </w:r>
      <w:r w:rsidRPr="007A09C6">
        <w:t xml:space="preserve">, возможно добавить новый элемент справочника ОКТМО. Для этого необходимо левой кнопкой мыши нажать на значок </w:t>
      </w:r>
      <w:r w:rsidRPr="007A09C6">
        <w:rPr>
          <w:noProof/>
          <w:lang w:eastAsia="ru-RU"/>
        </w:rPr>
        <w:drawing>
          <wp:inline distT="0" distB="0" distL="0" distR="0" wp14:anchorId="167C60DF" wp14:editId="3C9CFB6A">
            <wp:extent cx="238095" cy="247619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8095" cy="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09C6">
        <w:t>, расположенн</w:t>
      </w:r>
      <w:r w:rsidR="000D2421" w:rsidRPr="007A09C6">
        <w:t>ый</w:t>
      </w:r>
      <w:r w:rsidRPr="007A09C6">
        <w:t xml:space="preserve"> в поле «Наименование» населенного пункта</w:t>
      </w:r>
      <w:r w:rsidR="000D2421" w:rsidRPr="007A09C6">
        <w:t xml:space="preserve"> (</w:t>
      </w:r>
      <w:r w:rsidR="00386655">
        <w:fldChar w:fldCharType="begin"/>
      </w:r>
      <w:r w:rsidR="00386655">
        <w:instrText xml:space="preserve"> REF _Ref95214171 \h </w:instrText>
      </w:r>
      <w:r w:rsidR="0038665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9</w:t>
      </w:r>
      <w:r w:rsidR="00386655">
        <w:fldChar w:fldCharType="end"/>
      </w:r>
      <w:r w:rsidR="000D2421" w:rsidRPr="007A09C6">
        <w:t>)</w:t>
      </w:r>
      <w:r w:rsidRPr="007A09C6">
        <w:t>.</w:t>
      </w:r>
    </w:p>
    <w:p w14:paraId="16912C95" w14:textId="77777777" w:rsidR="000D2421" w:rsidRDefault="000D2421" w:rsidP="007A09C6">
      <w:pPr>
        <w:pStyle w:val="afc"/>
        <w:rPr>
          <w:sz w:val="24"/>
          <w:szCs w:val="24"/>
        </w:rPr>
      </w:pPr>
      <w:r>
        <w:drawing>
          <wp:inline distT="0" distB="0" distL="0" distR="0" wp14:anchorId="6D65F862" wp14:editId="7BF6B07F">
            <wp:extent cx="5940425" cy="733009"/>
            <wp:effectExtent l="0" t="0" r="3175" b="0"/>
            <wp:docPr id="74" name="Рисунок 74" descr="C:\Users\tsarevay\AppData\Local\Temp\SNAGHTML5e1d4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tsarevay\AppData\Local\Temp\SNAGHTML5e1d4e9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81AE8" w14:textId="4B60E083" w:rsidR="000D2421" w:rsidRPr="00A10121" w:rsidRDefault="000D2421" w:rsidP="007A09C6">
      <w:pPr>
        <w:pStyle w:val="afe"/>
      </w:pPr>
      <w:bookmarkStart w:id="12" w:name="_Ref95214171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9</w:t>
      </w:r>
      <w:r w:rsidR="00B1001F">
        <w:rPr>
          <w:noProof/>
        </w:rPr>
        <w:fldChar w:fldCharType="end"/>
      </w:r>
      <w:bookmarkEnd w:id="12"/>
      <w:r>
        <w:t>.</w:t>
      </w:r>
      <w:r w:rsidRPr="00A10121">
        <w:t xml:space="preserve"> </w:t>
      </w:r>
      <w:r>
        <w:t xml:space="preserve">Добавление нового </w:t>
      </w:r>
      <w:r w:rsidRPr="007A09C6">
        <w:t>элемента</w:t>
      </w:r>
      <w:r>
        <w:t xml:space="preserve"> </w:t>
      </w:r>
      <w:r w:rsidRPr="00A10121">
        <w:t xml:space="preserve"> </w:t>
      </w:r>
    </w:p>
    <w:p w14:paraId="66DD1AC2" w14:textId="18CBED83" w:rsidR="00B12865" w:rsidRDefault="007A09C6" w:rsidP="007A09C6">
      <w:pPr>
        <w:pStyle w:val="af5"/>
      </w:pPr>
      <w:r w:rsidRPr="007A09C6">
        <w:rPr>
          <w:rStyle w:val="aff"/>
          <w:rFonts w:eastAsia="Calibri"/>
          <w:b/>
        </w:rPr>
        <w:t>Важно!</w:t>
      </w:r>
      <w:r>
        <w:rPr>
          <w:rStyle w:val="aff"/>
          <w:rFonts w:eastAsia="Calibri"/>
        </w:rPr>
        <w:t xml:space="preserve"> </w:t>
      </w:r>
      <w:r w:rsidR="00B12865" w:rsidRPr="00B12865">
        <w:t>В</w:t>
      </w:r>
      <w:r w:rsidR="00B12865" w:rsidRPr="00E5510B">
        <w:rPr>
          <w:rStyle w:val="aff"/>
          <w:rFonts w:eastAsia="Calibri"/>
        </w:rPr>
        <w:t xml:space="preserve"> </w:t>
      </w:r>
      <w:r w:rsidR="00B12865">
        <w:t>диалогов</w:t>
      </w:r>
      <w:r>
        <w:t>ом окне формирования информации</w:t>
      </w:r>
      <w:r w:rsidR="00B12865">
        <w:t xml:space="preserve"> о выданной </w:t>
      </w:r>
      <w:r w:rsidR="00717E27">
        <w:t>независимой</w:t>
      </w:r>
      <w:r w:rsidR="00B12865">
        <w:t xml:space="preserve"> гарантии/запроса о предоставлении выписи из закрытого реестра </w:t>
      </w:r>
      <w:r w:rsidR="00717E27">
        <w:t>независимых</w:t>
      </w:r>
      <w:r w:rsidR="00B12865">
        <w:t xml:space="preserve"> гарантий доступно только добавление нового элемента справочника. Редактирование ранее созданных элементов справочника доступно через пункт меню «Справочники».</w:t>
      </w:r>
    </w:p>
    <w:p w14:paraId="4B587492" w14:textId="04CC0134" w:rsidR="008F299F" w:rsidRDefault="008F299F" w:rsidP="007A09C6">
      <w:pPr>
        <w:pStyle w:val="af5"/>
      </w:pPr>
      <w:r>
        <w:lastRenderedPageBreak/>
        <w:t xml:space="preserve">В открывшемся диалоговом окне внести необходимые данные и нажать </w:t>
      </w:r>
      <w:r w:rsidR="004C4D9E">
        <w:t xml:space="preserve">на </w:t>
      </w:r>
      <w:r>
        <w:t>кнопку «Сохранить» (</w:t>
      </w:r>
      <w:r w:rsidR="00386655">
        <w:fldChar w:fldCharType="begin"/>
      </w:r>
      <w:r w:rsidR="00386655">
        <w:instrText xml:space="preserve"> REF _Ref95214175 \h </w:instrText>
      </w:r>
      <w:r w:rsidR="0038665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10</w:t>
      </w:r>
      <w:r w:rsidR="00386655">
        <w:fldChar w:fldCharType="end"/>
      </w:r>
      <w:r>
        <w:t>).</w:t>
      </w:r>
    </w:p>
    <w:p w14:paraId="1B7CD4B1" w14:textId="3F3A96FB" w:rsidR="008F299F" w:rsidRDefault="00C61FA9" w:rsidP="003532E1">
      <w:pPr>
        <w:pStyle w:val="afc"/>
        <w:rPr>
          <w:sz w:val="24"/>
          <w:szCs w:val="24"/>
        </w:rPr>
      </w:pPr>
      <w:r>
        <w:drawing>
          <wp:inline distT="0" distB="0" distL="0" distR="0" wp14:anchorId="45BEF399" wp14:editId="7C6AB179">
            <wp:extent cx="5024083" cy="1482517"/>
            <wp:effectExtent l="0" t="0" r="5715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51815" cy="14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84100" w14:textId="37D9A342" w:rsidR="008F299F" w:rsidRPr="00A10121" w:rsidRDefault="008F299F" w:rsidP="00E5510B">
      <w:pPr>
        <w:pStyle w:val="afe"/>
      </w:pPr>
      <w:bookmarkStart w:id="13" w:name="_Ref95214175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10</w:t>
      </w:r>
      <w:r w:rsidR="00B1001F">
        <w:rPr>
          <w:noProof/>
        </w:rPr>
        <w:fldChar w:fldCharType="end"/>
      </w:r>
      <w:bookmarkEnd w:id="13"/>
      <w:r>
        <w:t>.</w:t>
      </w:r>
      <w:r w:rsidRPr="00A10121">
        <w:t xml:space="preserve"> </w:t>
      </w:r>
      <w:r>
        <w:t>Диалоговое окно</w:t>
      </w:r>
      <w:r w:rsidRPr="00A10121">
        <w:t xml:space="preserve"> «</w:t>
      </w:r>
      <w:r>
        <w:t>ОКТМО</w:t>
      </w:r>
      <w:r w:rsidRPr="00A10121">
        <w:t>»</w:t>
      </w:r>
    </w:p>
    <w:p w14:paraId="34E26768" w14:textId="77777777" w:rsidR="008F299F" w:rsidRDefault="008F299F" w:rsidP="007A09C6">
      <w:pPr>
        <w:pStyle w:val="af5"/>
      </w:pPr>
      <w:r w:rsidRPr="00A10121">
        <w:t xml:space="preserve">После сохранения, все внесенные данные автоматически попадают </w:t>
      </w:r>
      <w:r>
        <w:t xml:space="preserve">в </w:t>
      </w:r>
      <w:r w:rsidRPr="00A10121">
        <w:t>справочник «</w:t>
      </w:r>
      <w:r>
        <w:t>ОКТМО</w:t>
      </w:r>
      <w:r w:rsidRPr="00A10121">
        <w:t>»</w:t>
      </w:r>
      <w:r>
        <w:t>.</w:t>
      </w:r>
    </w:p>
    <w:p w14:paraId="4BD4EA91" w14:textId="12E76D49" w:rsidR="003532E1" w:rsidRDefault="003532E1" w:rsidP="007A09C6">
      <w:pPr>
        <w:pStyle w:val="af5"/>
      </w:pPr>
      <w:r w:rsidRPr="003532E1">
        <w:t>В области</w:t>
      </w:r>
      <w:r>
        <w:t xml:space="preserve"> «Элемент планировочной структуры» поле «Тип» заполняется выбором значения из раскрывающегося списка или с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>
        <w:t xml:space="preserve"> «Планировочная структура».</w:t>
      </w:r>
    </w:p>
    <w:p w14:paraId="5358489C" w14:textId="2C4CE0FA" w:rsidR="003532E1" w:rsidRDefault="003532E1" w:rsidP="007A09C6">
      <w:pPr>
        <w:pStyle w:val="af5"/>
      </w:pPr>
      <w:r>
        <w:t>Поле «Наименование» заполняется вручную с клавиатуры.</w:t>
      </w:r>
    </w:p>
    <w:p w14:paraId="70573F80" w14:textId="7544A3C1" w:rsidR="003532E1" w:rsidRDefault="003532E1" w:rsidP="003532E1">
      <w:pPr>
        <w:pStyle w:val="af5"/>
      </w:pPr>
      <w:r w:rsidRPr="003532E1">
        <w:t>В области</w:t>
      </w:r>
      <w:r>
        <w:t xml:space="preserve"> «Элемент улично-дорожной сети» поле «Тип» заполняется выбором значения из раскрывающегося списка или с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>
        <w:t xml:space="preserve"> «Улично-дорожная сеть».</w:t>
      </w:r>
    </w:p>
    <w:p w14:paraId="5E2BF920" w14:textId="77777777" w:rsidR="003532E1" w:rsidRDefault="003532E1" w:rsidP="003532E1">
      <w:pPr>
        <w:pStyle w:val="af5"/>
      </w:pPr>
      <w:r>
        <w:t>Поле «Наименование» заполняется вручную с клавиатуры.</w:t>
      </w:r>
    </w:p>
    <w:p w14:paraId="67046BC3" w14:textId="0F01292F" w:rsidR="003532E1" w:rsidRDefault="003532E1" w:rsidP="003532E1">
      <w:pPr>
        <w:pStyle w:val="af5"/>
      </w:pPr>
      <w:r>
        <w:t xml:space="preserve">В области «Здание, сооружение» поле «Тип» заполняется выбором значения из раскрывающегося списка или с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>
        <w:t xml:space="preserve"> «Элементы объекта адресации».</w:t>
      </w:r>
    </w:p>
    <w:p w14:paraId="1C5F9709" w14:textId="3537911C" w:rsidR="003532E1" w:rsidRDefault="003532E1" w:rsidP="007A09C6">
      <w:pPr>
        <w:pStyle w:val="af5"/>
      </w:pPr>
      <w:r w:rsidRPr="003532E1">
        <w:rPr>
          <w:b/>
        </w:rPr>
        <w:t xml:space="preserve">Важно! </w:t>
      </w:r>
      <w:r>
        <w:t>Поле «Тип» обязательно для заполнения.</w:t>
      </w:r>
    </w:p>
    <w:p w14:paraId="51BC3D7F" w14:textId="7279EBC2" w:rsidR="003532E1" w:rsidRDefault="003532E1" w:rsidP="003532E1">
      <w:pPr>
        <w:pStyle w:val="af5"/>
      </w:pPr>
      <w:r>
        <w:t>Поле «Номер» заполняется вручную с клавиатуры.</w:t>
      </w:r>
    </w:p>
    <w:p w14:paraId="719766CC" w14:textId="091E1770" w:rsidR="003532E1" w:rsidRDefault="003532E1" w:rsidP="003532E1">
      <w:pPr>
        <w:pStyle w:val="af5"/>
      </w:pPr>
      <w:r w:rsidRPr="003532E1">
        <w:rPr>
          <w:b/>
        </w:rPr>
        <w:t>Важно!</w:t>
      </w:r>
      <w:r>
        <w:t xml:space="preserve"> Поле «Номер» обязательно для заполнения.</w:t>
      </w:r>
    </w:p>
    <w:p w14:paraId="03D9B803" w14:textId="261BC022" w:rsidR="003532E1" w:rsidRDefault="003532E1" w:rsidP="007A09C6">
      <w:pPr>
        <w:pStyle w:val="af5"/>
      </w:pPr>
      <w:r>
        <w:t>Поле «Почтовый индекс места нахождения банка» заполняется вручную с клавиатуры.</w:t>
      </w:r>
    </w:p>
    <w:p w14:paraId="5708B2C6" w14:textId="30FC1FB6" w:rsidR="003532E1" w:rsidRDefault="003532E1" w:rsidP="003532E1">
      <w:pPr>
        <w:pStyle w:val="af5"/>
      </w:pPr>
      <w:r>
        <w:t xml:space="preserve">В области «Помещение, расположенное в здании или сооружении» поле «Тип» заполняется выбором значения из раскрывающегося списка или с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>
        <w:t xml:space="preserve"> «Элементы объекта адресации».</w:t>
      </w:r>
    </w:p>
    <w:p w14:paraId="75F8A2FE" w14:textId="77777777" w:rsidR="003532E1" w:rsidRDefault="003532E1" w:rsidP="003532E1">
      <w:pPr>
        <w:pStyle w:val="af5"/>
      </w:pPr>
      <w:r>
        <w:t>Поле «Номер» заполняется вручную с клавиатуры.</w:t>
      </w:r>
    </w:p>
    <w:p w14:paraId="11A6A502" w14:textId="0ACB3F65" w:rsidR="003532E1" w:rsidRDefault="003532E1" w:rsidP="007A09C6">
      <w:pPr>
        <w:pStyle w:val="af5"/>
      </w:pPr>
      <w:r>
        <w:lastRenderedPageBreak/>
        <w:t>Поля «Адрес почтовой сети» и «Наименование объекта почтовой связи и номер ячейки абонементного почтового шкафа» заполняются вручную с клавиатуры.</w:t>
      </w:r>
    </w:p>
    <w:p w14:paraId="324BC229" w14:textId="1E01279C" w:rsidR="003532E1" w:rsidRDefault="003532E1" w:rsidP="007A09C6">
      <w:pPr>
        <w:pStyle w:val="af5"/>
      </w:pPr>
      <w:r>
        <w:t>После заполнения всех обязательных полей во вкладках «Реквизиты гаранта» и «Адрес» необходимо нажать на кнопку «Сохранить» (</w:t>
      </w:r>
      <w:r>
        <w:fldChar w:fldCharType="begin"/>
      </w:r>
      <w:r>
        <w:instrText xml:space="preserve"> REF _Ref95234097 \h </w:instrText>
      </w:r>
      <w:r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11</w:t>
      </w:r>
      <w:r>
        <w:fldChar w:fldCharType="end"/>
      </w:r>
      <w:r>
        <w:t>).</w:t>
      </w:r>
    </w:p>
    <w:p w14:paraId="20C39B92" w14:textId="5E1073BB" w:rsidR="003532E1" w:rsidRDefault="003532E1" w:rsidP="003532E1">
      <w:pPr>
        <w:pStyle w:val="afc"/>
      </w:pPr>
      <w:r>
        <w:drawing>
          <wp:inline distT="0" distB="0" distL="0" distR="0" wp14:anchorId="3834C27F" wp14:editId="12A166E1">
            <wp:extent cx="6120130" cy="7117080"/>
            <wp:effectExtent l="0" t="0" r="0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11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21343" w14:textId="169404A9" w:rsidR="003532E1" w:rsidRPr="00A10121" w:rsidRDefault="003532E1" w:rsidP="003532E1">
      <w:pPr>
        <w:pStyle w:val="afe"/>
      </w:pPr>
      <w:bookmarkStart w:id="14" w:name="_Ref95234097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11</w:t>
      </w:r>
      <w:r w:rsidR="00B1001F">
        <w:rPr>
          <w:noProof/>
        </w:rPr>
        <w:fldChar w:fldCharType="end"/>
      </w:r>
      <w:bookmarkEnd w:id="14"/>
      <w:r>
        <w:t>.</w:t>
      </w:r>
      <w:r w:rsidRPr="00A10121">
        <w:t xml:space="preserve"> </w:t>
      </w:r>
      <w:r>
        <w:t>Сохранение введенных данных</w:t>
      </w:r>
    </w:p>
    <w:p w14:paraId="2E206135" w14:textId="1A737262" w:rsidR="00F33CEA" w:rsidRPr="007A09C6" w:rsidRDefault="00F33CEA" w:rsidP="007A09C6">
      <w:pPr>
        <w:pStyle w:val="af5"/>
      </w:pPr>
      <w:r w:rsidRPr="007A09C6">
        <w:lastRenderedPageBreak/>
        <w:t xml:space="preserve">После сохранения, все внесенные данные автоматически попадают </w:t>
      </w:r>
      <w:r w:rsidR="008F299F" w:rsidRPr="007A09C6">
        <w:t xml:space="preserve">в </w:t>
      </w:r>
      <w:r w:rsidRPr="007A09C6">
        <w:t xml:space="preserve">справочник «Реквизиты </w:t>
      </w:r>
      <w:r w:rsidR="0028042D">
        <w:t>гаранта</w:t>
      </w:r>
      <w:r w:rsidRPr="007A09C6">
        <w:t>»</w:t>
      </w:r>
      <w:r w:rsidR="001C495A" w:rsidRPr="007A09C6">
        <w:t xml:space="preserve"> (</w:t>
      </w:r>
      <w:r w:rsidR="00386655">
        <w:fldChar w:fldCharType="begin"/>
      </w:r>
      <w:r w:rsidR="00386655">
        <w:instrText xml:space="preserve"> REF _Ref95214181 \h </w:instrText>
      </w:r>
      <w:r w:rsidR="0038665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12</w:t>
      </w:r>
      <w:r w:rsidR="00386655">
        <w:fldChar w:fldCharType="end"/>
      </w:r>
      <w:r w:rsidR="001C495A" w:rsidRPr="007A09C6">
        <w:t>)</w:t>
      </w:r>
      <w:r w:rsidRPr="007A09C6">
        <w:t>.</w:t>
      </w:r>
      <w:r w:rsidR="00F57AB3" w:rsidRPr="007A09C6">
        <w:t xml:space="preserve"> Порядок работы со справочниками описан в следующем разделе настоящего Руководства пользователя.</w:t>
      </w:r>
    </w:p>
    <w:p w14:paraId="2B3DFC1B" w14:textId="10A0438F" w:rsidR="001C495A" w:rsidRPr="00E5510B" w:rsidRDefault="0028042D" w:rsidP="007A09C6">
      <w:pPr>
        <w:pStyle w:val="afc"/>
        <w:rPr>
          <w:rStyle w:val="aff"/>
          <w:rFonts w:eastAsia="Calibri"/>
        </w:rPr>
      </w:pPr>
      <w:r>
        <w:drawing>
          <wp:inline distT="0" distB="0" distL="0" distR="0" wp14:anchorId="6F4C6F0E" wp14:editId="7013BB73">
            <wp:extent cx="6120130" cy="2379345"/>
            <wp:effectExtent l="0" t="0" r="0" b="190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7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D6716" w14:textId="01C59255" w:rsidR="00F57AB3" w:rsidRDefault="001C495A" w:rsidP="007A09C6">
      <w:pPr>
        <w:pStyle w:val="afe"/>
      </w:pPr>
      <w:bookmarkStart w:id="15" w:name="_Ref95214181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12</w:t>
      </w:r>
      <w:r w:rsidR="00B1001F">
        <w:rPr>
          <w:noProof/>
        </w:rPr>
        <w:fldChar w:fldCharType="end"/>
      </w:r>
      <w:bookmarkEnd w:id="15"/>
      <w:r w:rsidR="00CE740A">
        <w:rPr>
          <w:noProof/>
        </w:rPr>
        <w:t>.</w:t>
      </w:r>
      <w:r w:rsidRPr="00A10121">
        <w:t xml:space="preserve"> </w:t>
      </w:r>
      <w:r w:rsidRPr="007A09C6">
        <w:t>Справочник</w:t>
      </w:r>
      <w:r w:rsidR="007A09C6">
        <w:t xml:space="preserve"> «Реквизиты </w:t>
      </w:r>
      <w:r w:rsidR="0028042D">
        <w:t>гаранта</w:t>
      </w:r>
      <w:r w:rsidR="007A09C6">
        <w:t>»</w:t>
      </w:r>
    </w:p>
    <w:p w14:paraId="60CC03A0" w14:textId="77777777" w:rsidR="00F57AB3" w:rsidRPr="00E44359" w:rsidRDefault="00F57AB3" w:rsidP="00E44359">
      <w:pPr>
        <w:pStyle w:val="1"/>
      </w:pPr>
      <w:bookmarkStart w:id="16" w:name="_Toc95378400"/>
      <w:r w:rsidRPr="00E44359">
        <w:lastRenderedPageBreak/>
        <w:t>Порядок работы со справочниками</w:t>
      </w:r>
      <w:bookmarkEnd w:id="16"/>
    </w:p>
    <w:p w14:paraId="0DB3F741" w14:textId="77777777" w:rsidR="00F57AB3" w:rsidRDefault="00F57AB3" w:rsidP="007A09C6">
      <w:pPr>
        <w:pStyle w:val="af5"/>
      </w:pPr>
      <w:r>
        <w:t>В программном обеспечении доступны для редактирования элементы следующих справочников:</w:t>
      </w:r>
    </w:p>
    <w:p w14:paraId="343FC6CA" w14:textId="79B0059C" w:rsidR="0028042D" w:rsidRDefault="0028042D" w:rsidP="0028042D">
      <w:pPr>
        <w:pStyle w:val="-"/>
      </w:pPr>
      <w:r>
        <w:t>группа справочников уполномоченных лиц, включающая в себя справочники:</w:t>
      </w:r>
    </w:p>
    <w:p w14:paraId="0DB9F972" w14:textId="3EB1A9CD" w:rsidR="0028042D" w:rsidRDefault="0028042D" w:rsidP="0028042D">
      <w:pPr>
        <w:pStyle w:val="--"/>
      </w:pPr>
      <w:r>
        <w:t>«Уполномоченные лица гаранта»;</w:t>
      </w:r>
    </w:p>
    <w:p w14:paraId="47C0BE1E" w14:textId="41D3A0FC" w:rsidR="0028042D" w:rsidRDefault="0028042D" w:rsidP="0028042D">
      <w:pPr>
        <w:pStyle w:val="--"/>
      </w:pPr>
      <w:r>
        <w:t>«Уполномоченный лица заявителя»;</w:t>
      </w:r>
    </w:p>
    <w:p w14:paraId="32A33786" w14:textId="5C12ECA5" w:rsidR="0028042D" w:rsidRDefault="0028042D" w:rsidP="0028042D">
      <w:pPr>
        <w:pStyle w:val="--"/>
      </w:pPr>
      <w:r>
        <w:t>«Уполномоченные лица ФК»;</w:t>
      </w:r>
    </w:p>
    <w:p w14:paraId="4C214231" w14:textId="33163B11" w:rsidR="00F57AB3" w:rsidRDefault="0028042D" w:rsidP="007A09C6">
      <w:pPr>
        <w:pStyle w:val="-"/>
      </w:pPr>
      <w:r>
        <w:t>«Реквизиты гаранта»</w:t>
      </w:r>
      <w:r w:rsidR="00090274">
        <w:t>;</w:t>
      </w:r>
    </w:p>
    <w:p w14:paraId="32F539E1" w14:textId="2C92AFA7" w:rsidR="00090274" w:rsidRDefault="0028042D" w:rsidP="007A09C6">
      <w:pPr>
        <w:pStyle w:val="-"/>
      </w:pPr>
      <w:r>
        <w:t xml:space="preserve">«Реквизиты </w:t>
      </w:r>
      <w:r w:rsidR="00090274">
        <w:t>ТОФК</w:t>
      </w:r>
      <w:r>
        <w:t>»</w:t>
      </w:r>
      <w:r w:rsidR="00090274">
        <w:t xml:space="preserve"> – данный справочник предназначен для создания/изменения новых реквизитов ТОФК, не включенных в основной справочник «Территориальные Управления федерального </w:t>
      </w:r>
      <w:r w:rsidR="00252893">
        <w:t>казначейства</w:t>
      </w:r>
      <w:r w:rsidR="00090274">
        <w:t>»;</w:t>
      </w:r>
    </w:p>
    <w:p w14:paraId="2C816C21" w14:textId="68EA0344" w:rsidR="0028042D" w:rsidRDefault="0028042D" w:rsidP="0028042D">
      <w:pPr>
        <w:pStyle w:val="-"/>
      </w:pPr>
      <w:r>
        <w:t>группа справочников адресообразующих элементов. Данная группа справочников предназначена для добавления адресообразующих элементов, не включенных в основной справочник, и включает в себя справочники:</w:t>
      </w:r>
    </w:p>
    <w:p w14:paraId="7C1DF65E" w14:textId="1E389DD8" w:rsidR="0028042D" w:rsidRDefault="0028042D" w:rsidP="0028042D">
      <w:pPr>
        <w:pStyle w:val="--"/>
      </w:pPr>
      <w:r>
        <w:t>«Планировочная структура»;</w:t>
      </w:r>
    </w:p>
    <w:p w14:paraId="24815FD3" w14:textId="113FEFC0" w:rsidR="0028042D" w:rsidRDefault="0028042D" w:rsidP="0028042D">
      <w:pPr>
        <w:pStyle w:val="--"/>
      </w:pPr>
      <w:r>
        <w:t>«Улично-дорожная сеть»;</w:t>
      </w:r>
    </w:p>
    <w:p w14:paraId="1245D5E1" w14:textId="345C5ACE" w:rsidR="0028042D" w:rsidRDefault="0028042D" w:rsidP="0028042D">
      <w:pPr>
        <w:pStyle w:val="--"/>
      </w:pPr>
      <w:r>
        <w:t>«Элементы объекта адресации»;</w:t>
      </w:r>
    </w:p>
    <w:p w14:paraId="1C2AE35F" w14:textId="2A4F5D2A" w:rsidR="0028042D" w:rsidRDefault="0028042D" w:rsidP="0028042D">
      <w:pPr>
        <w:pStyle w:val="--"/>
      </w:pPr>
      <w:r>
        <w:t>«ОКТМО»;</w:t>
      </w:r>
    </w:p>
    <w:p w14:paraId="04BA2BAF" w14:textId="314EF2ED" w:rsidR="00090274" w:rsidRDefault="0028042D" w:rsidP="007A09C6">
      <w:pPr>
        <w:pStyle w:val="-"/>
      </w:pPr>
      <w:r>
        <w:t xml:space="preserve">группа </w:t>
      </w:r>
      <w:r w:rsidR="00090274">
        <w:t xml:space="preserve">справочников </w:t>
      </w:r>
      <w:r w:rsidR="00252893">
        <w:t>д</w:t>
      </w:r>
      <w:r w:rsidR="00090274">
        <w:t xml:space="preserve">ля формирования информации о выданных </w:t>
      </w:r>
      <w:r w:rsidR="00717E27">
        <w:t>независимых</w:t>
      </w:r>
      <w:r w:rsidR="00090274">
        <w:t xml:space="preserve"> гарантиях, в</w:t>
      </w:r>
      <w:r w:rsidR="00252893">
        <w:t>ключающая в себя справочники:</w:t>
      </w:r>
    </w:p>
    <w:p w14:paraId="752A7BDD" w14:textId="670285C3" w:rsidR="00252893" w:rsidRDefault="0028042D" w:rsidP="007A09C6">
      <w:pPr>
        <w:pStyle w:val="--"/>
      </w:pPr>
      <w:r>
        <w:t>«</w:t>
      </w:r>
      <w:r w:rsidR="00252893" w:rsidRPr="008B1885">
        <w:t>Реквизиты поставщика</w:t>
      </w:r>
      <w:r>
        <w:t>»</w:t>
      </w:r>
      <w:r w:rsidR="00C10A65">
        <w:t>. Данный справочник представлен в разрезе категорий поставщика</w:t>
      </w:r>
      <w:r w:rsidR="00252893">
        <w:t>;</w:t>
      </w:r>
    </w:p>
    <w:p w14:paraId="79DEBC53" w14:textId="242B218E" w:rsidR="00252893" w:rsidRDefault="0028042D" w:rsidP="007A09C6">
      <w:pPr>
        <w:pStyle w:val="--"/>
      </w:pPr>
      <w:r>
        <w:t>«</w:t>
      </w:r>
      <w:r w:rsidR="00252893" w:rsidRPr="008B1885">
        <w:t>Реквизиты заказчика</w:t>
      </w:r>
      <w:r>
        <w:t>»</w:t>
      </w:r>
      <w:r w:rsidR="00252893">
        <w:t>;</w:t>
      </w:r>
    </w:p>
    <w:p w14:paraId="70EBC3D8" w14:textId="759779C9" w:rsidR="00252893" w:rsidRDefault="0028042D" w:rsidP="007A09C6">
      <w:pPr>
        <w:pStyle w:val="-"/>
      </w:pPr>
      <w:r>
        <w:t xml:space="preserve">группа </w:t>
      </w:r>
      <w:r w:rsidR="00252893">
        <w:t xml:space="preserve">справочников для формирования запроса о предоставлении выписки из закрытого реестра </w:t>
      </w:r>
      <w:r w:rsidR="00717E27">
        <w:t>независимых</w:t>
      </w:r>
      <w:r w:rsidR="00252893">
        <w:t xml:space="preserve"> гарантий, включающая в себя справочники:</w:t>
      </w:r>
    </w:p>
    <w:p w14:paraId="1FC533E0" w14:textId="354D1F35" w:rsidR="00252893" w:rsidRDefault="0028042D" w:rsidP="007A09C6">
      <w:pPr>
        <w:pStyle w:val="--"/>
      </w:pPr>
      <w:r>
        <w:lastRenderedPageBreak/>
        <w:t xml:space="preserve">«Реквизиты </w:t>
      </w:r>
      <w:r w:rsidR="0066056A">
        <w:t>гаранта</w:t>
      </w:r>
      <w:bookmarkStart w:id="17" w:name="_GoBack"/>
      <w:bookmarkEnd w:id="17"/>
      <w:r w:rsidR="00281391">
        <w:t>, выдавшего независимую</w:t>
      </w:r>
      <w:r w:rsidR="00252893">
        <w:t xml:space="preserve"> гарантию</w:t>
      </w:r>
      <w:r>
        <w:t>»</w:t>
      </w:r>
      <w:r w:rsidR="00252893">
        <w:t>;</w:t>
      </w:r>
    </w:p>
    <w:p w14:paraId="6B63DC55" w14:textId="764205C1" w:rsidR="00252893" w:rsidRDefault="0028042D" w:rsidP="007A09C6">
      <w:pPr>
        <w:pStyle w:val="--"/>
      </w:pPr>
      <w:r>
        <w:t>«</w:t>
      </w:r>
      <w:r w:rsidR="00252893">
        <w:t>Реквизиты поставщика</w:t>
      </w:r>
      <w:r>
        <w:t>»</w:t>
      </w:r>
      <w:r w:rsidR="00252893">
        <w:t>;</w:t>
      </w:r>
    </w:p>
    <w:p w14:paraId="71089F6A" w14:textId="170C6E07" w:rsidR="00252893" w:rsidRDefault="0028042D" w:rsidP="007A09C6">
      <w:pPr>
        <w:pStyle w:val="--"/>
      </w:pPr>
      <w:r>
        <w:t>«</w:t>
      </w:r>
      <w:r w:rsidR="00252893">
        <w:t>Реквизиты заказчика</w:t>
      </w:r>
      <w:r>
        <w:t>»</w:t>
      </w:r>
      <w:r w:rsidR="00252893">
        <w:t>;</w:t>
      </w:r>
    </w:p>
    <w:p w14:paraId="36642E04" w14:textId="52801423" w:rsidR="0028042D" w:rsidRDefault="0028042D" w:rsidP="007A09C6">
      <w:pPr>
        <w:pStyle w:val="--"/>
      </w:pPr>
      <w:r>
        <w:t>«Реквизиты гаранта, принципала, бенефициара, государственного органа, органа местного самоуправления».</w:t>
      </w:r>
    </w:p>
    <w:p w14:paraId="71E6CE2E" w14:textId="0EE98331" w:rsidR="00F57AB3" w:rsidRDefault="00F57AB3" w:rsidP="007A09C6">
      <w:pPr>
        <w:pStyle w:val="af5"/>
      </w:pPr>
      <w:r w:rsidRPr="00F57AB3">
        <w:t>Для п</w:t>
      </w:r>
      <w:r w:rsidR="00252893">
        <w:t>е</w:t>
      </w:r>
      <w:r w:rsidRPr="00F57AB3">
        <w:t>рехода к работе со справочниками необходимо в пункте меню «</w:t>
      </w:r>
      <w:r w:rsidR="00CE740A" w:rsidRPr="00F57AB3">
        <w:t>Справочники</w:t>
      </w:r>
      <w:r w:rsidRPr="00F57AB3">
        <w:t>»</w:t>
      </w:r>
      <w:r w:rsidR="0090159F">
        <w:t xml:space="preserve"> </w:t>
      </w:r>
      <w:r w:rsidR="0028042D">
        <w:t xml:space="preserve">одним нажатием левой кнопки мыши </w:t>
      </w:r>
      <w:r w:rsidRPr="00F57AB3">
        <w:t xml:space="preserve">выбрать </w:t>
      </w:r>
      <w:r w:rsidR="0090159F">
        <w:t>справочник, в который необходимо внести изменения</w:t>
      </w:r>
      <w:r w:rsidR="00047A41">
        <w:t xml:space="preserve">, например, </w:t>
      </w:r>
      <w:r w:rsidR="0028042D">
        <w:t>«</w:t>
      </w:r>
      <w:r w:rsidR="00047A41">
        <w:t>Реквизиты поставщика</w:t>
      </w:r>
      <w:r w:rsidR="0028042D">
        <w:t>»</w:t>
      </w:r>
      <w:r w:rsidR="00047A41">
        <w:t>, относящегося к категории «Юридическое лицо Российской Федерации»</w:t>
      </w:r>
      <w:r w:rsidR="0090159F">
        <w:t xml:space="preserve"> (</w:t>
      </w:r>
      <w:r w:rsidR="00386655">
        <w:fldChar w:fldCharType="begin"/>
      </w:r>
      <w:r w:rsidR="00386655">
        <w:instrText xml:space="preserve"> REF _Ref95214191 \h </w:instrText>
      </w:r>
      <w:r w:rsidR="00386655">
        <w:fldChar w:fldCharType="separate"/>
      </w:r>
      <w:r w:rsidR="00717E27" w:rsidRPr="007A09C6">
        <w:t xml:space="preserve">Рисунок </w:t>
      </w:r>
      <w:r w:rsidR="00717E27">
        <w:rPr>
          <w:noProof/>
        </w:rPr>
        <w:t>13</w:t>
      </w:r>
      <w:r w:rsidR="00386655">
        <w:fldChar w:fldCharType="end"/>
      </w:r>
      <w:r w:rsidR="0090159F">
        <w:t>).</w:t>
      </w:r>
    </w:p>
    <w:p w14:paraId="3E80A57C" w14:textId="7CB1DB64" w:rsidR="00CE740A" w:rsidRPr="00CE740A" w:rsidRDefault="0028042D" w:rsidP="007A09C6">
      <w:pPr>
        <w:pStyle w:val="afc"/>
        <w:rPr>
          <w:sz w:val="24"/>
          <w:szCs w:val="24"/>
        </w:rPr>
      </w:pPr>
      <w:r>
        <w:drawing>
          <wp:inline distT="0" distB="0" distL="0" distR="0" wp14:anchorId="4E3A7AAC" wp14:editId="347F471D">
            <wp:extent cx="6120130" cy="2983230"/>
            <wp:effectExtent l="0" t="0" r="0" b="762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959BD" w14:textId="2A63F54A" w:rsidR="00CE740A" w:rsidRPr="007A09C6" w:rsidRDefault="00CE740A" w:rsidP="007A09C6">
      <w:pPr>
        <w:pStyle w:val="afe"/>
      </w:pPr>
      <w:bookmarkStart w:id="18" w:name="_Ref95214191"/>
      <w:r w:rsidRPr="007A09C6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13</w:t>
      </w:r>
      <w:r w:rsidR="00B1001F">
        <w:rPr>
          <w:noProof/>
        </w:rPr>
        <w:fldChar w:fldCharType="end"/>
      </w:r>
      <w:bookmarkEnd w:id="18"/>
      <w:r w:rsidRPr="007A09C6">
        <w:t>. Пункт меню «Справочники»</w:t>
      </w:r>
    </w:p>
    <w:p w14:paraId="46D4A3BE" w14:textId="3AF1ADA0" w:rsidR="00347D81" w:rsidRDefault="00CE740A" w:rsidP="007A09C6">
      <w:pPr>
        <w:pStyle w:val="af5"/>
      </w:pPr>
      <w:r>
        <w:t xml:space="preserve">В открывшемся окне </w:t>
      </w:r>
      <w:r w:rsidR="00F363C6">
        <w:t xml:space="preserve">«Юридическое лицо РФ» </w:t>
      </w:r>
      <w:r>
        <w:t xml:space="preserve">необходимо добавить новый элемент или внести изменения в ранее созданный </w:t>
      </w:r>
      <w:r w:rsidR="00347D81">
        <w:t>элемент</w:t>
      </w:r>
      <w:r>
        <w:t xml:space="preserve"> справо</w:t>
      </w:r>
      <w:r w:rsidR="00347D81">
        <w:t xml:space="preserve">чника. </w:t>
      </w:r>
    </w:p>
    <w:p w14:paraId="669A8211" w14:textId="541412AD" w:rsidR="005811CF" w:rsidRDefault="00347D81" w:rsidP="007A09C6">
      <w:pPr>
        <w:pStyle w:val="af5"/>
      </w:pPr>
      <w:r>
        <w:t>Для добавления нового элемента справочника необходимо</w:t>
      </w:r>
      <w:r w:rsidR="00F363C6">
        <w:t xml:space="preserve"> одним нажатием правой кнопки</w:t>
      </w:r>
      <w:r>
        <w:t xml:space="preserve"> мыши </w:t>
      </w:r>
      <w:r w:rsidR="00F363C6">
        <w:t>вызвать контекстное</w:t>
      </w:r>
      <w:r>
        <w:t xml:space="preserve"> меню </w:t>
      </w:r>
      <w:r w:rsidR="00F363C6">
        <w:t xml:space="preserve">и </w:t>
      </w:r>
      <w:r>
        <w:t>выбрать пункт «Добавить новый элемент» и далее пункт «Юридическое лицо Российской Федерации» (</w:t>
      </w:r>
      <w:r w:rsidR="00386655">
        <w:fldChar w:fldCharType="begin"/>
      </w:r>
      <w:r w:rsidR="00386655">
        <w:instrText xml:space="preserve"> REF _Ref95214195 \h </w:instrText>
      </w:r>
      <w:r w:rsidR="0038665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14</w:t>
      </w:r>
      <w:r w:rsidR="00386655">
        <w:fldChar w:fldCharType="end"/>
      </w:r>
      <w:r>
        <w:t>).</w:t>
      </w:r>
    </w:p>
    <w:p w14:paraId="507CC268" w14:textId="40E26EAF" w:rsidR="00347D81" w:rsidRDefault="00F363C6" w:rsidP="007A09C6">
      <w:pPr>
        <w:pStyle w:val="afc"/>
        <w:rPr>
          <w:sz w:val="24"/>
          <w:szCs w:val="24"/>
        </w:rPr>
      </w:pPr>
      <w:r>
        <w:lastRenderedPageBreak/>
        <w:drawing>
          <wp:inline distT="0" distB="0" distL="0" distR="0" wp14:anchorId="49BD10FB" wp14:editId="522D5C3F">
            <wp:extent cx="6120130" cy="3102610"/>
            <wp:effectExtent l="0" t="0" r="0" b="254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AEFC3" w14:textId="2F585F06" w:rsidR="00347D81" w:rsidRDefault="00347D81" w:rsidP="007A09C6">
      <w:pPr>
        <w:pStyle w:val="afe"/>
      </w:pPr>
      <w:bookmarkStart w:id="19" w:name="_Ref95214195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14</w:t>
      </w:r>
      <w:r w:rsidR="00B1001F">
        <w:rPr>
          <w:noProof/>
        </w:rPr>
        <w:fldChar w:fldCharType="end"/>
      </w:r>
      <w:bookmarkEnd w:id="19"/>
      <w:r>
        <w:rPr>
          <w:noProof/>
        </w:rPr>
        <w:t>.</w:t>
      </w:r>
      <w:r w:rsidRPr="00A10121">
        <w:t xml:space="preserve"> </w:t>
      </w:r>
      <w:r>
        <w:t xml:space="preserve">Добавление нового </w:t>
      </w:r>
      <w:r w:rsidRPr="007A09C6">
        <w:t>элемента</w:t>
      </w:r>
      <w:r>
        <w:t xml:space="preserve"> справочника</w:t>
      </w:r>
    </w:p>
    <w:p w14:paraId="26A0844D" w14:textId="60CAF8BC" w:rsidR="00F363C6" w:rsidRDefault="00F363C6" w:rsidP="007A09C6">
      <w:pPr>
        <w:pStyle w:val="af5"/>
      </w:pPr>
      <w:r>
        <w:t>В результате откроется окно</w:t>
      </w:r>
      <w:r w:rsidR="00347D81" w:rsidRPr="00347D81">
        <w:t xml:space="preserve"> «</w:t>
      </w:r>
      <w:r w:rsidR="00347D81">
        <w:t>Юридическое лицо Российской Федерации</w:t>
      </w:r>
      <w:r w:rsidR="00347D81" w:rsidRPr="00347D81">
        <w:t>»</w:t>
      </w:r>
      <w:r w:rsidR="00347D81">
        <w:t xml:space="preserve"> </w:t>
      </w:r>
      <w:r>
        <w:t>(</w:t>
      </w:r>
      <w:r w:rsidR="00ED2F26">
        <w:fldChar w:fldCharType="begin"/>
      </w:r>
      <w:r w:rsidR="00ED2F26">
        <w:instrText xml:space="preserve"> REF _Ref95235772 \h </w:instrText>
      </w:r>
      <w:r w:rsidR="00ED2F26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15</w:t>
      </w:r>
      <w:r w:rsidR="00ED2F26">
        <w:fldChar w:fldCharType="end"/>
      </w:r>
      <w:r>
        <w:t>).</w:t>
      </w:r>
    </w:p>
    <w:p w14:paraId="450965BB" w14:textId="0E4D02FB" w:rsidR="00F363C6" w:rsidRDefault="00F363C6" w:rsidP="00F363C6">
      <w:pPr>
        <w:pStyle w:val="afc"/>
      </w:pPr>
      <w:r>
        <w:drawing>
          <wp:inline distT="0" distB="0" distL="0" distR="0" wp14:anchorId="3B7816CC" wp14:editId="2D074B73">
            <wp:extent cx="6120130" cy="414274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49962" w14:textId="40BCB05E" w:rsidR="00F363C6" w:rsidRDefault="00F363C6" w:rsidP="00F363C6">
      <w:pPr>
        <w:pStyle w:val="afe"/>
      </w:pPr>
      <w:bookmarkStart w:id="20" w:name="_Ref95235772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15</w:t>
      </w:r>
      <w:r w:rsidR="00B1001F">
        <w:rPr>
          <w:noProof/>
        </w:rPr>
        <w:fldChar w:fldCharType="end"/>
      </w:r>
      <w:bookmarkEnd w:id="20"/>
      <w:r>
        <w:rPr>
          <w:noProof/>
        </w:rPr>
        <w:t>.</w:t>
      </w:r>
      <w:r w:rsidRPr="00A10121">
        <w:t xml:space="preserve"> </w:t>
      </w:r>
      <w:r>
        <w:t>Окно</w:t>
      </w:r>
      <w:r w:rsidRPr="00347D81">
        <w:t xml:space="preserve"> «</w:t>
      </w:r>
      <w:r>
        <w:t>Юридическое лицо Российской Федерации</w:t>
      </w:r>
      <w:r w:rsidRPr="00347D81">
        <w:t>»</w:t>
      </w:r>
    </w:p>
    <w:p w14:paraId="5FB8B852" w14:textId="15F8C78C" w:rsidR="00F363C6" w:rsidRDefault="00F363C6" w:rsidP="00F363C6">
      <w:pPr>
        <w:pStyle w:val="af5"/>
      </w:pPr>
      <w:r>
        <w:lastRenderedPageBreak/>
        <w:t>Во вкладке</w:t>
      </w:r>
      <w:r w:rsidRPr="00A10121">
        <w:t xml:space="preserve"> </w:t>
      </w:r>
      <w:r>
        <w:t>«Реквизиты поставщика»</w:t>
      </w:r>
      <w:r w:rsidRPr="00A10121">
        <w:t xml:space="preserve"> поля </w:t>
      </w:r>
      <w:r>
        <w:t>«Полное наименование поставщика» и «Сокращенное наименование поставщика» заполняется вручную с клавиатуры.</w:t>
      </w:r>
    </w:p>
    <w:p w14:paraId="4C8406B8" w14:textId="649DB293" w:rsidR="00F363C6" w:rsidRDefault="00F363C6" w:rsidP="00F363C6">
      <w:pPr>
        <w:pStyle w:val="af5"/>
      </w:pPr>
      <w:r w:rsidRPr="00BF0CAD">
        <w:rPr>
          <w:b/>
        </w:rPr>
        <w:t>Важно!</w:t>
      </w:r>
      <w:r>
        <w:t xml:space="preserve"> Поле «Полное наименование поставщика» обязательно для заполнения.</w:t>
      </w:r>
    </w:p>
    <w:p w14:paraId="00028E06" w14:textId="006F2706" w:rsidR="00F363C6" w:rsidRDefault="00F363C6" w:rsidP="00F363C6">
      <w:pPr>
        <w:pStyle w:val="af5"/>
      </w:pPr>
      <w:r>
        <w:t>В области «Организационно-правовая форма поставщика» поля «Код» и «Наименование» заполняются выбором значения из раскрывающегося списка.</w:t>
      </w:r>
    </w:p>
    <w:p w14:paraId="7D0F3319" w14:textId="77777777" w:rsidR="00F363C6" w:rsidRPr="00A64D7F" w:rsidRDefault="00F363C6" w:rsidP="00F363C6">
      <w:pPr>
        <w:pStyle w:val="af5"/>
      </w:pPr>
      <w:r w:rsidRPr="00BF0CAD">
        <w:rPr>
          <w:b/>
        </w:rPr>
        <w:t>Важно!</w:t>
      </w:r>
      <w:r>
        <w:rPr>
          <w:b/>
        </w:rPr>
        <w:t xml:space="preserve"> </w:t>
      </w:r>
      <w:r w:rsidRPr="00A64D7F">
        <w:t>Поле «Код» заполняется автоматически после заполнения поля «Наименование» и наоборот.</w:t>
      </w:r>
    </w:p>
    <w:p w14:paraId="4B284BC1" w14:textId="77777777" w:rsidR="00F363C6" w:rsidRDefault="00F363C6" w:rsidP="00F363C6">
      <w:pPr>
        <w:pStyle w:val="af5"/>
      </w:pPr>
      <w:r>
        <w:rPr>
          <w:b/>
        </w:rPr>
        <w:t xml:space="preserve">Важно! </w:t>
      </w:r>
      <w:r>
        <w:t>Поля «Код» и «Наименование» обязательны для заполнения.</w:t>
      </w:r>
    </w:p>
    <w:p w14:paraId="200820D2" w14:textId="77777777" w:rsidR="00F363C6" w:rsidRDefault="00F363C6" w:rsidP="00F363C6">
      <w:pPr>
        <w:pStyle w:val="af5"/>
      </w:pPr>
      <w:r>
        <w:t>Поля «Идентификационный номер налогоплательщика (ИНН)» и «Код причины постановки на учет в налоговом органе (КПП)» заполняются вручную с клавиатуры.</w:t>
      </w:r>
    </w:p>
    <w:p w14:paraId="72DFDF05" w14:textId="77777777" w:rsidR="00F363C6" w:rsidRDefault="00F363C6" w:rsidP="00F363C6">
      <w:pPr>
        <w:pStyle w:val="af5"/>
      </w:pPr>
      <w:r w:rsidRPr="00F363C6">
        <w:rPr>
          <w:b/>
        </w:rPr>
        <w:t>Важно!</w:t>
      </w:r>
      <w:r>
        <w:t xml:space="preserve"> Поля «Идентификационный номер налогоплательщика (ИНН)» и «Код причины постановки на учет в налоговом органе (КПП)» обязательны для заполнения.</w:t>
      </w:r>
    </w:p>
    <w:p w14:paraId="63EF14AF" w14:textId="5D61DEB4" w:rsidR="00F363C6" w:rsidRDefault="00F363C6" w:rsidP="00F363C6">
      <w:pPr>
        <w:pStyle w:val="af5"/>
      </w:pPr>
      <w:r>
        <w:t>Поля «Дата постановки на учет в налоговом органе» и «Дата начала действия» заполняются вручную с клавиатуры.</w:t>
      </w:r>
    </w:p>
    <w:p w14:paraId="65F97B27" w14:textId="24C13588" w:rsidR="00F363C6" w:rsidRDefault="00F363C6" w:rsidP="00F363C6">
      <w:pPr>
        <w:pStyle w:val="af5"/>
      </w:pPr>
      <w:r w:rsidRPr="00A64D7F">
        <w:rPr>
          <w:b/>
        </w:rPr>
        <w:t>Важно!</w:t>
      </w:r>
      <w:r>
        <w:t xml:space="preserve"> Поля «Дата постановки на учет в налоговом органе» и «Дата начала действия» обязательны для заполнения.</w:t>
      </w:r>
    </w:p>
    <w:p w14:paraId="07197293" w14:textId="7DCFAFF1" w:rsidR="00F363C6" w:rsidRDefault="00ED2F26" w:rsidP="007A09C6">
      <w:pPr>
        <w:pStyle w:val="af5"/>
      </w:pPr>
      <w:r>
        <w:t>После заполнения всех обязательных полей во вкладке «Реквизиты поставщика» необходимо одним нажатием левой кнопки мыши перейти во вкладку «Адрес» (</w:t>
      </w:r>
      <w:r>
        <w:fldChar w:fldCharType="begin"/>
      </w:r>
      <w:r>
        <w:instrText xml:space="preserve"> REF _Ref95235773 \h </w:instrText>
      </w:r>
      <w:r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16</w:t>
      </w:r>
      <w:r>
        <w:fldChar w:fldCharType="end"/>
      </w:r>
      <w:r>
        <w:t>).</w:t>
      </w:r>
    </w:p>
    <w:p w14:paraId="412EE8E2" w14:textId="253FC2C9" w:rsidR="00F363C6" w:rsidRDefault="00E403FE" w:rsidP="00ED2F26">
      <w:pPr>
        <w:pStyle w:val="afc"/>
      </w:pPr>
      <w:r>
        <w:lastRenderedPageBreak/>
        <w:drawing>
          <wp:inline distT="0" distB="0" distL="0" distR="0" wp14:anchorId="1A204D9F" wp14:editId="0E697102">
            <wp:extent cx="5472180" cy="640502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77633" cy="6411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61D99" w14:textId="793BACBB" w:rsidR="00ED2F26" w:rsidRDefault="00ED2F26" w:rsidP="00ED2F26">
      <w:pPr>
        <w:pStyle w:val="afe"/>
      </w:pPr>
      <w:bookmarkStart w:id="21" w:name="_Ref95235773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16</w:t>
      </w:r>
      <w:r w:rsidR="00B1001F">
        <w:rPr>
          <w:noProof/>
        </w:rPr>
        <w:fldChar w:fldCharType="end"/>
      </w:r>
      <w:bookmarkEnd w:id="21"/>
      <w:r>
        <w:rPr>
          <w:noProof/>
        </w:rPr>
        <w:t>.</w:t>
      </w:r>
      <w:r w:rsidRPr="00A10121">
        <w:t xml:space="preserve"> </w:t>
      </w:r>
      <w:r>
        <w:t>Вкладка «Адрес»</w:t>
      </w:r>
    </w:p>
    <w:p w14:paraId="3D06CCF6" w14:textId="77777777" w:rsidR="00ED2F26" w:rsidRDefault="00ED2F26" w:rsidP="00ED2F26">
      <w:pPr>
        <w:pStyle w:val="af5"/>
      </w:pPr>
      <w:r>
        <w:t>В области «Страна» поля «Код» и «Наименование» заполняются автоматически и недоступны для редактирования.</w:t>
      </w:r>
    </w:p>
    <w:p w14:paraId="48F1D96D" w14:textId="77777777" w:rsidR="00ED2F26" w:rsidRDefault="00ED2F26" w:rsidP="00ED2F26">
      <w:pPr>
        <w:pStyle w:val="af5"/>
      </w:pPr>
      <w:r>
        <w:t>В области «Субъект Российской Федерации» поля «Код» и «Наименование» заполняются выбором значения из раскрывающегося списка.</w:t>
      </w:r>
    </w:p>
    <w:p w14:paraId="012EFF32" w14:textId="77777777" w:rsidR="00ED2F26" w:rsidRDefault="00ED2F26" w:rsidP="00ED2F26">
      <w:pPr>
        <w:pStyle w:val="af5"/>
      </w:pPr>
      <w:r w:rsidRPr="00BF0CAD">
        <w:rPr>
          <w:b/>
        </w:rPr>
        <w:t>Важно!</w:t>
      </w:r>
      <w:r>
        <w:rPr>
          <w:b/>
        </w:rPr>
        <w:t xml:space="preserve"> </w:t>
      </w:r>
      <w:r w:rsidRPr="00A64D7F">
        <w:t>Поле «Код» заполняется автоматически после заполнения поля «Наименование» и наоборот.</w:t>
      </w:r>
    </w:p>
    <w:p w14:paraId="0300D76B" w14:textId="77777777" w:rsidR="00ED2F26" w:rsidRDefault="00ED2F26" w:rsidP="00ED2F26">
      <w:pPr>
        <w:pStyle w:val="af5"/>
      </w:pPr>
      <w:r>
        <w:rPr>
          <w:b/>
        </w:rPr>
        <w:t xml:space="preserve">Важно! </w:t>
      </w:r>
      <w:r>
        <w:t>Поля «Код» и «Наименование» обязательны для заполнения.</w:t>
      </w:r>
    </w:p>
    <w:p w14:paraId="1901EF19" w14:textId="77777777" w:rsidR="00ED2F26" w:rsidRDefault="00ED2F26" w:rsidP="00ED2F26">
      <w:pPr>
        <w:pStyle w:val="af5"/>
      </w:pPr>
      <w:r>
        <w:lastRenderedPageBreak/>
        <w:t>Поле «Наименование муниципального района, городского округа или внутригородской территории» заполняется вручную с клавиатуры.</w:t>
      </w:r>
    </w:p>
    <w:p w14:paraId="7A3E3F7C" w14:textId="77777777" w:rsidR="00ED2F26" w:rsidRDefault="00ED2F26" w:rsidP="00ED2F26">
      <w:pPr>
        <w:pStyle w:val="af5"/>
      </w:pPr>
      <w:r w:rsidRPr="00C61FA9">
        <w:rPr>
          <w:b/>
        </w:rPr>
        <w:t xml:space="preserve">Важно! </w:t>
      </w:r>
      <w:r>
        <w:t>Поле «Наименование муниципального района, городского округа или внутригородской территории» обязательно для заполнения.</w:t>
      </w:r>
    </w:p>
    <w:p w14:paraId="41167B19" w14:textId="77777777" w:rsidR="00ED2F26" w:rsidRDefault="00ED2F26" w:rsidP="00ED2F26">
      <w:pPr>
        <w:pStyle w:val="af5"/>
      </w:pPr>
      <w:r>
        <w:t>Поле «Наименование городского или сельского поселения муниципального района или внутригородского района городского округа» заполняется вручную с клавиатуры.</w:t>
      </w:r>
    </w:p>
    <w:p w14:paraId="718087BD" w14:textId="54466524" w:rsidR="00ED2F26" w:rsidRDefault="00ED2F26" w:rsidP="00ED2F26">
      <w:pPr>
        <w:pStyle w:val="af5"/>
      </w:pPr>
      <w:r>
        <w:t>В области «Населенный пункт» поле «Код» заполняется выбором значения из раскрывающегося списка.</w:t>
      </w:r>
    </w:p>
    <w:p w14:paraId="44D7B658" w14:textId="46E73503" w:rsidR="00ED2F26" w:rsidRDefault="00ED2F26" w:rsidP="00ED2F26">
      <w:pPr>
        <w:pStyle w:val="af5"/>
      </w:pPr>
      <w:r>
        <w:t>Поле «Наименование»</w:t>
      </w:r>
      <w:r w:rsidRPr="00C61FA9">
        <w:t xml:space="preserve"> </w:t>
      </w:r>
      <w:r>
        <w:t xml:space="preserve">заполняется выбором значения из раскрывающегося списка или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>
        <w:t>.</w:t>
      </w:r>
    </w:p>
    <w:p w14:paraId="051B372B" w14:textId="3A52F8EA" w:rsidR="00ED2F26" w:rsidRDefault="00ED2F26" w:rsidP="00ED2F26">
      <w:pPr>
        <w:pStyle w:val="af5"/>
      </w:pPr>
      <w:r w:rsidRPr="003532E1">
        <w:t>В области</w:t>
      </w:r>
      <w:r>
        <w:t xml:space="preserve"> «Элемент планировочной структуры» поле «Тип» заполняется выбором значения из раскрывающегося списка или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>
        <w:t xml:space="preserve"> «Планировочная структура».</w:t>
      </w:r>
    </w:p>
    <w:p w14:paraId="00202293" w14:textId="77777777" w:rsidR="00ED2F26" w:rsidRDefault="00ED2F26" w:rsidP="00ED2F26">
      <w:pPr>
        <w:pStyle w:val="af5"/>
      </w:pPr>
      <w:r>
        <w:t>Поле «Наименование» заполняется вручную с клавиатуры.</w:t>
      </w:r>
    </w:p>
    <w:p w14:paraId="6BDB0C7C" w14:textId="7D6F904B" w:rsidR="00ED2F26" w:rsidRDefault="00ED2F26" w:rsidP="00ED2F26">
      <w:pPr>
        <w:pStyle w:val="af5"/>
      </w:pPr>
      <w:r w:rsidRPr="003532E1">
        <w:t>В области</w:t>
      </w:r>
      <w:r>
        <w:t xml:space="preserve"> «Элемент улично-дорожной сети» поле «Тип» заполняется выбором значения из раскрывающегося списка или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>
        <w:t xml:space="preserve"> «Улично-дорожная сеть».</w:t>
      </w:r>
    </w:p>
    <w:p w14:paraId="4D7ADBE5" w14:textId="77777777" w:rsidR="00ED2F26" w:rsidRDefault="00ED2F26" w:rsidP="00ED2F26">
      <w:pPr>
        <w:pStyle w:val="af5"/>
      </w:pPr>
      <w:r>
        <w:t>Поле «Наименование» заполняется вручную с клавиатуры.</w:t>
      </w:r>
    </w:p>
    <w:p w14:paraId="7D52C92A" w14:textId="7F37DFA0" w:rsidR="00ED2F26" w:rsidRDefault="00ED2F26" w:rsidP="00ED2F26">
      <w:pPr>
        <w:pStyle w:val="af5"/>
      </w:pPr>
      <w:r>
        <w:t xml:space="preserve">В области «Здание, сооружение» поле «Тип» заполняется выбором значения из раскрывающегося списка или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>
        <w:t xml:space="preserve"> «Элементы объекта адресации».</w:t>
      </w:r>
    </w:p>
    <w:p w14:paraId="6BFC3C74" w14:textId="77777777" w:rsidR="00ED2F26" w:rsidRDefault="00ED2F26" w:rsidP="00ED2F26">
      <w:pPr>
        <w:pStyle w:val="af5"/>
      </w:pPr>
      <w:r w:rsidRPr="003532E1">
        <w:rPr>
          <w:b/>
        </w:rPr>
        <w:t xml:space="preserve">Важно! </w:t>
      </w:r>
      <w:r>
        <w:t>Поле «Тип» обязательно для заполнения.</w:t>
      </w:r>
    </w:p>
    <w:p w14:paraId="46A81312" w14:textId="77777777" w:rsidR="00ED2F26" w:rsidRDefault="00ED2F26" w:rsidP="00ED2F26">
      <w:pPr>
        <w:pStyle w:val="af5"/>
      </w:pPr>
      <w:r>
        <w:t>Поле «Номер» заполняется вручную с клавиатуры.</w:t>
      </w:r>
    </w:p>
    <w:p w14:paraId="38F066CA" w14:textId="77777777" w:rsidR="00ED2F26" w:rsidRDefault="00ED2F26" w:rsidP="00ED2F26">
      <w:pPr>
        <w:pStyle w:val="af5"/>
      </w:pPr>
      <w:r w:rsidRPr="003532E1">
        <w:rPr>
          <w:b/>
        </w:rPr>
        <w:t>Важно!</w:t>
      </w:r>
      <w:r>
        <w:t xml:space="preserve"> Поле «Номер» обязательно для заполнения.</w:t>
      </w:r>
    </w:p>
    <w:p w14:paraId="79A437A2" w14:textId="7CB55049" w:rsidR="00ED2F26" w:rsidRDefault="00ED2F26" w:rsidP="00ED2F26">
      <w:pPr>
        <w:pStyle w:val="af5"/>
      </w:pPr>
      <w:r>
        <w:t>Поле «Почтовый индекс места нахождения поставщика» заполняется вручную с клавиатуры.</w:t>
      </w:r>
    </w:p>
    <w:p w14:paraId="2BF74367" w14:textId="4246A7AA" w:rsidR="00ED2F26" w:rsidRDefault="00ED2F26" w:rsidP="00ED2F26">
      <w:pPr>
        <w:pStyle w:val="af5"/>
      </w:pPr>
      <w:r>
        <w:t xml:space="preserve">В области «Помещение, расположенное в здании или сооружении» поле «Тип» заполняется выбором значения из раскрывающегося списка или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>
        <w:t xml:space="preserve"> «Элементы объекта адресации».</w:t>
      </w:r>
    </w:p>
    <w:p w14:paraId="47E1A281" w14:textId="77777777" w:rsidR="00ED2F26" w:rsidRDefault="00ED2F26" w:rsidP="00ED2F26">
      <w:pPr>
        <w:pStyle w:val="af5"/>
      </w:pPr>
      <w:r>
        <w:lastRenderedPageBreak/>
        <w:t>Поле «Номер» заполняется вручную с клавиатуры.</w:t>
      </w:r>
    </w:p>
    <w:p w14:paraId="362411C5" w14:textId="77777777" w:rsidR="00ED2F26" w:rsidRDefault="00ED2F26" w:rsidP="00ED2F26">
      <w:pPr>
        <w:pStyle w:val="af5"/>
      </w:pPr>
      <w:r>
        <w:t>Поля «Адрес почтовой сети» и «Наименование объекта почтовой связи и номер ячейки абонементного почтового шкафа» заполняются вручную с клавиатуры.</w:t>
      </w:r>
    </w:p>
    <w:p w14:paraId="390CFFD4" w14:textId="63A1A105" w:rsidR="00347D81" w:rsidRPr="00347D81" w:rsidRDefault="00ED2F26" w:rsidP="007A09C6">
      <w:pPr>
        <w:pStyle w:val="af5"/>
      </w:pPr>
      <w:r>
        <w:t xml:space="preserve">После заполнения всех обязательных полей во вкладках «Реквизиты гаранта» и «Адрес» необходимо нажать на кнопку «Сохранить» </w:t>
      </w:r>
      <w:r w:rsidR="00347D81">
        <w:t>(</w:t>
      </w:r>
      <w:r w:rsidR="00386655">
        <w:fldChar w:fldCharType="begin"/>
      </w:r>
      <w:r w:rsidR="00386655">
        <w:instrText xml:space="preserve"> REF _Ref95214207 \h </w:instrText>
      </w:r>
      <w:r w:rsidR="00386655">
        <w:fldChar w:fldCharType="separate"/>
      </w:r>
      <w:r w:rsidR="00717E27" w:rsidRPr="00CB4F7F">
        <w:t xml:space="preserve">Рисунок </w:t>
      </w:r>
      <w:r w:rsidR="00717E27">
        <w:rPr>
          <w:noProof/>
        </w:rPr>
        <w:t>17</w:t>
      </w:r>
      <w:r w:rsidR="00386655">
        <w:fldChar w:fldCharType="end"/>
      </w:r>
      <w:r w:rsidR="00347D81">
        <w:t>).</w:t>
      </w:r>
    </w:p>
    <w:p w14:paraId="42BF48C0" w14:textId="3A98503A" w:rsidR="00347D81" w:rsidRDefault="00E403FE" w:rsidP="007A09C6">
      <w:pPr>
        <w:pStyle w:val="afc"/>
        <w:rPr>
          <w:sz w:val="24"/>
          <w:szCs w:val="24"/>
        </w:rPr>
      </w:pPr>
      <w:r>
        <w:drawing>
          <wp:inline distT="0" distB="0" distL="0" distR="0" wp14:anchorId="004A9F2F" wp14:editId="1DD91B84">
            <wp:extent cx="5283035" cy="6143625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90556" cy="6152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6B455" w14:textId="63B1E169" w:rsidR="005E29C1" w:rsidRPr="00CB4F7F" w:rsidRDefault="005E29C1" w:rsidP="007A09C6">
      <w:pPr>
        <w:pStyle w:val="afe"/>
      </w:pPr>
      <w:bookmarkStart w:id="22" w:name="_Ref95214207"/>
      <w:r w:rsidRPr="00CB4F7F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17</w:t>
      </w:r>
      <w:r w:rsidR="00B1001F">
        <w:rPr>
          <w:noProof/>
        </w:rPr>
        <w:fldChar w:fldCharType="end"/>
      </w:r>
      <w:bookmarkEnd w:id="22"/>
      <w:r w:rsidRPr="00CB4F7F">
        <w:rPr>
          <w:noProof/>
        </w:rPr>
        <w:t>.</w:t>
      </w:r>
      <w:r w:rsidRPr="00CB4F7F">
        <w:t xml:space="preserve"> </w:t>
      </w:r>
      <w:r w:rsidR="00ED2F26">
        <w:t>Сохранение введенных данных и закрытие окна «Юридическое лицо Российской Федерации»</w:t>
      </w:r>
    </w:p>
    <w:p w14:paraId="7C50FEC3" w14:textId="2276C6D9" w:rsidR="00CB4F7F" w:rsidRPr="00CB4F7F" w:rsidRDefault="00CB4F7F" w:rsidP="007A09C6">
      <w:pPr>
        <w:pStyle w:val="af5"/>
      </w:pPr>
      <w:r>
        <w:t xml:space="preserve">Порядок заполнения реквизитов поставщика </w:t>
      </w:r>
      <w:r w:rsidR="00ED2F26">
        <w:t>осуществляется аналогич</w:t>
      </w:r>
      <w:r>
        <w:t>н</w:t>
      </w:r>
      <w:r w:rsidR="00891F15">
        <w:t>о описанию в п.п. </w:t>
      </w:r>
      <w:r w:rsidR="00891F15">
        <w:fldChar w:fldCharType="begin"/>
      </w:r>
      <w:r w:rsidR="00891F15">
        <w:instrText xml:space="preserve"> REF _Ref95235982 \r \h </w:instrText>
      </w:r>
      <w:r w:rsidR="00891F15">
        <w:fldChar w:fldCharType="separate"/>
      </w:r>
      <w:r w:rsidR="00717E27">
        <w:t>2</w:t>
      </w:r>
      <w:r w:rsidR="00891F15">
        <w:fldChar w:fldCharType="end"/>
      </w:r>
      <w:r w:rsidR="00891F15">
        <w:t xml:space="preserve"> настоящего руководства пользователя</w:t>
      </w:r>
      <w:r>
        <w:t>.</w:t>
      </w:r>
    </w:p>
    <w:p w14:paraId="4A4A6F88" w14:textId="57CFAEFD" w:rsidR="00B23328" w:rsidRDefault="00B23328" w:rsidP="007A09C6">
      <w:pPr>
        <w:pStyle w:val="af5"/>
      </w:pPr>
      <w:r>
        <w:lastRenderedPageBreak/>
        <w:t>Д</w:t>
      </w:r>
      <w:r w:rsidR="00047A41">
        <w:t xml:space="preserve">ля </w:t>
      </w:r>
      <w:r>
        <w:t>внесения изменений в ранее созданный элемент справочника необходимо</w:t>
      </w:r>
      <w:r w:rsidR="00891F15">
        <w:t xml:space="preserve"> одним нажатием левой кнопки мыши</w:t>
      </w:r>
      <w:r>
        <w:t xml:space="preserve"> выбрать </w:t>
      </w:r>
      <w:r w:rsidR="001751DC">
        <w:t>в перечне элементов справочника нужный</w:t>
      </w:r>
      <w:r w:rsidR="00891F15">
        <w:t>, в открывшемся контекстном меню</w:t>
      </w:r>
      <w:r w:rsidR="001751DC">
        <w:t xml:space="preserve"> </w:t>
      </w:r>
      <w:r w:rsidR="00891F15">
        <w:t xml:space="preserve">нажать на кнопку </w:t>
      </w:r>
      <w:r w:rsidR="001751DC">
        <w:t xml:space="preserve">в </w:t>
      </w:r>
      <w:r>
        <w:t>«Добавить новый элемент»</w:t>
      </w:r>
      <w:r w:rsidR="00891F15">
        <w:t xml:space="preserve"> и одним нажатием левой кнопки мыши выбрать пункт </w:t>
      </w:r>
      <w:r w:rsidR="00891F15" w:rsidRPr="00891F15">
        <w:rPr>
          <w:i/>
        </w:rPr>
        <w:t>[Добавить версию]</w:t>
      </w:r>
      <w:r w:rsidR="00047A41">
        <w:t xml:space="preserve"> </w:t>
      </w:r>
      <w:r>
        <w:t>(</w:t>
      </w:r>
      <w:r w:rsidR="00386655">
        <w:fldChar w:fldCharType="begin"/>
      </w:r>
      <w:r w:rsidR="00386655">
        <w:instrText xml:space="preserve"> REF _Ref95214214 \h </w:instrText>
      </w:r>
      <w:r w:rsidR="00386655">
        <w:fldChar w:fldCharType="separate"/>
      </w:r>
      <w:r w:rsidR="00717E27" w:rsidRPr="00CB4F7F">
        <w:t xml:space="preserve">Рисунок </w:t>
      </w:r>
      <w:r w:rsidR="00717E27">
        <w:rPr>
          <w:noProof/>
        </w:rPr>
        <w:t>18</w:t>
      </w:r>
      <w:r w:rsidR="00386655">
        <w:fldChar w:fldCharType="end"/>
      </w:r>
      <w:r>
        <w:t>).</w:t>
      </w:r>
    </w:p>
    <w:p w14:paraId="24A59571" w14:textId="26F08AF4" w:rsidR="00B23328" w:rsidRDefault="00E403FE" w:rsidP="007A09C6">
      <w:pPr>
        <w:pStyle w:val="afc"/>
        <w:rPr>
          <w:sz w:val="24"/>
          <w:szCs w:val="24"/>
        </w:rPr>
      </w:pPr>
      <w:r>
        <w:drawing>
          <wp:inline distT="0" distB="0" distL="0" distR="0" wp14:anchorId="750F6F54" wp14:editId="09D79C56">
            <wp:extent cx="5758180" cy="2693284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77783" cy="2702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2CC24" w14:textId="7C1579B9" w:rsidR="001751DC" w:rsidRPr="00E31E79" w:rsidRDefault="001751DC" w:rsidP="007A09C6">
      <w:pPr>
        <w:pStyle w:val="afe"/>
      </w:pPr>
      <w:bookmarkStart w:id="23" w:name="_Ref95214214"/>
      <w:r w:rsidRPr="00CB4F7F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18</w:t>
      </w:r>
      <w:r w:rsidR="00B1001F">
        <w:rPr>
          <w:noProof/>
        </w:rPr>
        <w:fldChar w:fldCharType="end"/>
      </w:r>
      <w:bookmarkEnd w:id="23"/>
      <w:r w:rsidRPr="00CB4F7F">
        <w:rPr>
          <w:noProof/>
        </w:rPr>
        <w:t>.</w:t>
      </w:r>
      <w:r w:rsidR="00891F15">
        <w:t xml:space="preserve"> Редактирование ранее созданного элемента</w:t>
      </w:r>
    </w:p>
    <w:p w14:paraId="0C3E74D9" w14:textId="65DE7AF3" w:rsidR="001751DC" w:rsidRDefault="001751DC" w:rsidP="007A09C6">
      <w:pPr>
        <w:pStyle w:val="af5"/>
      </w:pPr>
      <w:r w:rsidRPr="00347D81">
        <w:t>В открывшемся диалоговом окне «</w:t>
      </w:r>
      <w:r>
        <w:t>Юридическое лицо Российской Федерации</w:t>
      </w:r>
      <w:r w:rsidRPr="00347D81">
        <w:t>»</w:t>
      </w:r>
      <w:r>
        <w:t xml:space="preserve"> будут отображаться значения, введенные ранее. После внесения изменений</w:t>
      </w:r>
      <w:r w:rsidR="00592F75">
        <w:t xml:space="preserve"> необходимо</w:t>
      </w:r>
      <w:r>
        <w:t xml:space="preserve"> нажать </w:t>
      </w:r>
      <w:r w:rsidR="004C4D9E">
        <w:t xml:space="preserve">на кнопку </w:t>
      </w:r>
      <w:r>
        <w:t>«Сохранить»</w:t>
      </w:r>
      <w:r w:rsidR="00891F15">
        <w:t xml:space="preserve"> (</w:t>
      </w:r>
      <w:r w:rsidR="00891F15">
        <w:fldChar w:fldCharType="begin"/>
      </w:r>
      <w:r w:rsidR="00891F15">
        <w:instrText xml:space="preserve"> REF _Ref95236325 \h </w:instrText>
      </w:r>
      <w:r w:rsidR="00891F15">
        <w:fldChar w:fldCharType="separate"/>
      </w:r>
      <w:r w:rsidR="00717E27" w:rsidRPr="00CB4F7F">
        <w:t xml:space="preserve">Рисунок </w:t>
      </w:r>
      <w:r w:rsidR="00717E27">
        <w:rPr>
          <w:noProof/>
        </w:rPr>
        <w:t>19</w:t>
      </w:r>
      <w:r w:rsidR="00891F15">
        <w:fldChar w:fldCharType="end"/>
      </w:r>
      <w:r w:rsidR="00891F15">
        <w:t>)</w:t>
      </w:r>
      <w:r w:rsidR="002176A4">
        <w:t>.</w:t>
      </w:r>
    </w:p>
    <w:p w14:paraId="32D68D77" w14:textId="5AB4FFFB" w:rsidR="00891F15" w:rsidRDefault="00E403FE" w:rsidP="00891F15">
      <w:pPr>
        <w:pStyle w:val="afc"/>
      </w:pPr>
      <w:r>
        <w:drawing>
          <wp:inline distT="0" distB="0" distL="0" distR="0" wp14:anchorId="6CCD3778" wp14:editId="225FE4EC">
            <wp:extent cx="5548630" cy="2873336"/>
            <wp:effectExtent l="0" t="0" r="0" b="381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54670" cy="2876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E611F" w14:textId="5A9BCC25" w:rsidR="00891F15" w:rsidRPr="00891F15" w:rsidRDefault="00891F15" w:rsidP="00891F15">
      <w:pPr>
        <w:pStyle w:val="afc"/>
      </w:pPr>
      <w:bookmarkStart w:id="24" w:name="_Ref95236325"/>
      <w:r w:rsidRPr="00CB4F7F"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717E27">
        <w:t>19</w:t>
      </w:r>
      <w:r>
        <w:fldChar w:fldCharType="end"/>
      </w:r>
      <w:bookmarkEnd w:id="24"/>
      <w:r w:rsidRPr="00CB4F7F">
        <w:t>.</w:t>
      </w:r>
      <w:r>
        <w:t xml:space="preserve"> Сохранение внесенных изменений</w:t>
      </w:r>
    </w:p>
    <w:p w14:paraId="53154E5F" w14:textId="186079D9" w:rsidR="00B23328" w:rsidRDefault="001751DC" w:rsidP="007A09C6">
      <w:pPr>
        <w:pStyle w:val="af5"/>
      </w:pPr>
      <w:r>
        <w:t xml:space="preserve">В </w:t>
      </w:r>
      <w:r w:rsidR="00891F15">
        <w:t xml:space="preserve">результате в </w:t>
      </w:r>
      <w:r>
        <w:t>справочнике отобразится новая запись (</w:t>
      </w:r>
      <w:r w:rsidR="00386655">
        <w:fldChar w:fldCharType="begin"/>
      </w:r>
      <w:r w:rsidR="00386655">
        <w:instrText xml:space="preserve"> REF _Ref95214220 \h </w:instrText>
      </w:r>
      <w:r w:rsidR="00386655">
        <w:fldChar w:fldCharType="separate"/>
      </w:r>
      <w:r w:rsidR="00717E27" w:rsidRPr="00CB4F7F">
        <w:t xml:space="preserve">Рисунок </w:t>
      </w:r>
      <w:r w:rsidR="00717E27">
        <w:rPr>
          <w:noProof/>
        </w:rPr>
        <w:t>20</w:t>
      </w:r>
      <w:r w:rsidR="00386655">
        <w:fldChar w:fldCharType="end"/>
      </w:r>
      <w:r>
        <w:t>).</w:t>
      </w:r>
    </w:p>
    <w:p w14:paraId="736C6C6C" w14:textId="135D0E0F" w:rsidR="001751DC" w:rsidRDefault="00891F15" w:rsidP="007A09C6">
      <w:pPr>
        <w:pStyle w:val="afc"/>
        <w:rPr>
          <w:sz w:val="24"/>
          <w:szCs w:val="24"/>
        </w:rPr>
      </w:pPr>
      <w:r>
        <w:lastRenderedPageBreak/>
        <w:drawing>
          <wp:inline distT="0" distB="0" distL="0" distR="0" wp14:anchorId="73F1010E" wp14:editId="4524E734">
            <wp:extent cx="6120130" cy="210121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86A3D" w14:textId="4E688935" w:rsidR="001751DC" w:rsidRPr="00CB4F7F" w:rsidRDefault="001751DC" w:rsidP="007A09C6">
      <w:pPr>
        <w:pStyle w:val="afe"/>
      </w:pPr>
      <w:bookmarkStart w:id="25" w:name="_Ref95214220"/>
      <w:r w:rsidRPr="00CB4F7F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20</w:t>
      </w:r>
      <w:r w:rsidR="00B1001F">
        <w:rPr>
          <w:noProof/>
        </w:rPr>
        <w:fldChar w:fldCharType="end"/>
      </w:r>
      <w:bookmarkEnd w:id="25"/>
      <w:r w:rsidRPr="00CB4F7F">
        <w:rPr>
          <w:noProof/>
        </w:rPr>
        <w:t>.</w:t>
      </w:r>
      <w:r w:rsidRPr="00CB4F7F">
        <w:t xml:space="preserve"> </w:t>
      </w:r>
      <w:r w:rsidR="00891F15">
        <w:t>Новая запись</w:t>
      </w:r>
    </w:p>
    <w:p w14:paraId="09607B82" w14:textId="5335F035" w:rsidR="00A14B46" w:rsidRDefault="002176A4" w:rsidP="007A09C6">
      <w:pPr>
        <w:pStyle w:val="af5"/>
      </w:pPr>
      <w:r>
        <w:t xml:space="preserve">Для завершения работы со справочником необходимо нажать </w:t>
      </w:r>
      <w:r w:rsidR="00891F15">
        <w:t xml:space="preserve">на кнопку </w:t>
      </w:r>
      <w:r>
        <w:t>«Сохранить»</w:t>
      </w:r>
      <w:r w:rsidR="00386655">
        <w:t xml:space="preserve"> (</w:t>
      </w:r>
      <w:r w:rsidR="00386655">
        <w:fldChar w:fldCharType="begin"/>
      </w:r>
      <w:r w:rsidR="00386655">
        <w:instrText xml:space="preserve"> REF _Ref95214295 \h </w:instrText>
      </w:r>
      <w:r w:rsidR="00386655">
        <w:fldChar w:fldCharType="separate"/>
      </w:r>
      <w:r w:rsidR="00717E27" w:rsidRPr="00CB4F7F">
        <w:t xml:space="preserve">Рисунок </w:t>
      </w:r>
      <w:r w:rsidR="00717E27">
        <w:rPr>
          <w:noProof/>
        </w:rPr>
        <w:t>21</w:t>
      </w:r>
      <w:r w:rsidR="00386655">
        <w:fldChar w:fldCharType="end"/>
      </w:r>
      <w:r w:rsidR="00386655">
        <w:t>)</w:t>
      </w:r>
      <w:r>
        <w:t>.</w:t>
      </w:r>
    </w:p>
    <w:p w14:paraId="218E97FD" w14:textId="17F5B529" w:rsidR="00386655" w:rsidRDefault="00891F15" w:rsidP="00891F15">
      <w:pPr>
        <w:pStyle w:val="afc"/>
      </w:pPr>
      <w:r>
        <w:drawing>
          <wp:inline distT="0" distB="0" distL="0" distR="0" wp14:anchorId="48339AA5" wp14:editId="093DCB46">
            <wp:extent cx="6120130" cy="2101215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E9DF9" w14:textId="7E67DBCC" w:rsidR="00386655" w:rsidRPr="00CB4F7F" w:rsidRDefault="00386655" w:rsidP="00386655">
      <w:pPr>
        <w:pStyle w:val="afe"/>
      </w:pPr>
      <w:bookmarkStart w:id="26" w:name="_Ref95214295"/>
      <w:r w:rsidRPr="00CB4F7F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21</w:t>
      </w:r>
      <w:r w:rsidR="00B1001F">
        <w:rPr>
          <w:noProof/>
        </w:rPr>
        <w:fldChar w:fldCharType="end"/>
      </w:r>
      <w:bookmarkEnd w:id="26"/>
      <w:r w:rsidRPr="00CB4F7F">
        <w:rPr>
          <w:noProof/>
        </w:rPr>
        <w:t>.</w:t>
      </w:r>
      <w:r w:rsidRPr="00CB4F7F">
        <w:t xml:space="preserve"> </w:t>
      </w:r>
      <w:r>
        <w:t>Сохранение введенных данных и закрытие окна «</w:t>
      </w:r>
      <w:r w:rsidRPr="00CB4F7F">
        <w:t xml:space="preserve">Юридическое лицо </w:t>
      </w:r>
      <w:r w:rsidR="00891F15">
        <w:t>РФ</w:t>
      </w:r>
      <w:r>
        <w:t>»</w:t>
      </w:r>
    </w:p>
    <w:p w14:paraId="18983B70" w14:textId="71D3604A" w:rsidR="005811CF" w:rsidRPr="00E31E79" w:rsidRDefault="00E31E79" w:rsidP="00E31E79">
      <w:pPr>
        <w:pStyle w:val="1"/>
      </w:pPr>
      <w:bookmarkStart w:id="27" w:name="_Toc95378401"/>
      <w:r w:rsidRPr="00E31E79">
        <w:lastRenderedPageBreak/>
        <w:t>Подраздел «</w:t>
      </w:r>
      <w:r w:rsidR="005811CF" w:rsidRPr="00E31E79">
        <w:t xml:space="preserve">Реестр информации о выданных </w:t>
      </w:r>
      <w:r w:rsidRPr="00E31E79">
        <w:t>независимых</w:t>
      </w:r>
      <w:r w:rsidR="005811CF" w:rsidRPr="00E31E79">
        <w:t xml:space="preserve"> гарантиях (</w:t>
      </w:r>
      <w:r w:rsidRPr="00E31E79">
        <w:t>их изменениях</w:t>
      </w:r>
      <w:r w:rsidR="005811CF" w:rsidRPr="00E31E79">
        <w:t>)</w:t>
      </w:r>
      <w:r w:rsidRPr="00E31E79">
        <w:t>»</w:t>
      </w:r>
      <w:bookmarkEnd w:id="27"/>
    </w:p>
    <w:p w14:paraId="232CEF70" w14:textId="25252B8F" w:rsidR="00B6791F" w:rsidRPr="00A10121" w:rsidRDefault="00B6791F" w:rsidP="007A09C6">
      <w:pPr>
        <w:pStyle w:val="af5"/>
      </w:pPr>
      <w:r w:rsidRPr="00A10121">
        <w:t xml:space="preserve">После ввода и сохранения реквизитов </w:t>
      </w:r>
      <w:r w:rsidR="00891F15">
        <w:t>гаранта</w:t>
      </w:r>
      <w:r w:rsidRPr="00A10121">
        <w:t xml:space="preserve"> на главной странице отобразится </w:t>
      </w:r>
      <w:r w:rsidR="00891F15">
        <w:t>подраздел «</w:t>
      </w:r>
      <w:r w:rsidR="00891F15" w:rsidRPr="00A10121">
        <w:t xml:space="preserve">Реестр </w:t>
      </w:r>
      <w:r w:rsidR="00891F15">
        <w:t xml:space="preserve">информации о выданных независимых </w:t>
      </w:r>
      <w:r w:rsidRPr="00A10121">
        <w:t>гарантиях (</w:t>
      </w:r>
      <w:r w:rsidR="00891F15">
        <w:t>их изменениях</w:t>
      </w:r>
      <w:r w:rsidRPr="00A10121">
        <w:t>)</w:t>
      </w:r>
      <w:r w:rsidR="00E31E79">
        <w:t>»</w:t>
      </w:r>
      <w:r w:rsidR="001C495A" w:rsidRPr="00A10121">
        <w:t xml:space="preserve"> (</w:t>
      </w:r>
      <w:r w:rsidR="004A2E83">
        <w:fldChar w:fldCharType="begin"/>
      </w:r>
      <w:r w:rsidR="004A2E83">
        <w:instrText xml:space="preserve"> REF _Ref95214953 \h </w:instrText>
      </w:r>
      <w:r w:rsidR="004A2E83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22</w:t>
      </w:r>
      <w:r w:rsidR="004A2E83">
        <w:fldChar w:fldCharType="end"/>
      </w:r>
      <w:r w:rsidR="001C495A" w:rsidRPr="00A10121">
        <w:t>)</w:t>
      </w:r>
      <w:r w:rsidRPr="00A10121">
        <w:t>.</w:t>
      </w:r>
    </w:p>
    <w:p w14:paraId="0DEA5490" w14:textId="29EA96B7" w:rsidR="00B62C95" w:rsidRPr="00A10121" w:rsidRDefault="00E31E79" w:rsidP="007A09C6">
      <w:pPr>
        <w:pStyle w:val="afc"/>
        <w:rPr>
          <w:sz w:val="24"/>
          <w:szCs w:val="24"/>
        </w:rPr>
      </w:pPr>
      <w:r>
        <w:drawing>
          <wp:inline distT="0" distB="0" distL="0" distR="0" wp14:anchorId="27A4C3B9" wp14:editId="7711B88F">
            <wp:extent cx="6120130" cy="189293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9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AC69E" w14:textId="74795E33" w:rsidR="00F33CEA" w:rsidRPr="00A10121" w:rsidRDefault="00B62C95" w:rsidP="00E5510B">
      <w:pPr>
        <w:pStyle w:val="afe"/>
      </w:pPr>
      <w:bookmarkStart w:id="28" w:name="_Ref95214953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22</w:t>
      </w:r>
      <w:r w:rsidR="00B1001F">
        <w:rPr>
          <w:noProof/>
        </w:rPr>
        <w:fldChar w:fldCharType="end"/>
      </w:r>
      <w:bookmarkEnd w:id="28"/>
      <w:r w:rsidR="00A14B46">
        <w:t>.</w:t>
      </w:r>
      <w:r w:rsidRPr="00A10121">
        <w:t xml:space="preserve"> </w:t>
      </w:r>
      <w:r w:rsidR="00E31E79">
        <w:t>Подраздел «</w:t>
      </w:r>
      <w:r w:rsidRPr="00A10121">
        <w:t>Реестр информации</w:t>
      </w:r>
      <w:r w:rsidR="00A14B46">
        <w:t xml:space="preserve"> </w:t>
      </w:r>
      <w:r w:rsidR="00A14B46" w:rsidRPr="00A14B46">
        <w:t xml:space="preserve">о выданных </w:t>
      </w:r>
      <w:r w:rsidR="00891F15">
        <w:t xml:space="preserve">независимых </w:t>
      </w:r>
      <w:r w:rsidR="00A14B46" w:rsidRPr="00A14B46">
        <w:t>гарантиях (</w:t>
      </w:r>
      <w:r w:rsidR="00891F15">
        <w:t>их изменениях</w:t>
      </w:r>
      <w:r w:rsidR="00A14B46" w:rsidRPr="00A14B46">
        <w:t>)</w:t>
      </w:r>
      <w:r w:rsidR="00E31E79">
        <w:t>»</w:t>
      </w:r>
    </w:p>
    <w:p w14:paraId="25627EFB" w14:textId="284FC573" w:rsidR="00F33CEA" w:rsidRPr="00A10121" w:rsidRDefault="00592F75" w:rsidP="007A09C6">
      <w:pPr>
        <w:pStyle w:val="af5"/>
      </w:pPr>
      <w:r>
        <w:t xml:space="preserve">Подразделе </w:t>
      </w:r>
      <w:r w:rsidR="00891F15">
        <w:t>«</w:t>
      </w:r>
      <w:r w:rsidR="00891F15" w:rsidRPr="00A10121">
        <w:t>Реестр информации</w:t>
      </w:r>
      <w:r w:rsidR="00891F15">
        <w:t xml:space="preserve"> </w:t>
      </w:r>
      <w:r w:rsidR="00891F15" w:rsidRPr="00A14B46">
        <w:t xml:space="preserve">о выданных </w:t>
      </w:r>
      <w:r w:rsidR="00891F15">
        <w:t xml:space="preserve">независимых </w:t>
      </w:r>
      <w:r w:rsidR="00891F15" w:rsidRPr="00A14B46">
        <w:t>гарантиях (</w:t>
      </w:r>
      <w:r w:rsidR="00891F15">
        <w:t>их изменениях</w:t>
      </w:r>
      <w:r w:rsidR="00891F15" w:rsidRPr="00A14B46">
        <w:t>)</w:t>
      </w:r>
      <w:r w:rsidR="00891F15">
        <w:t xml:space="preserve">» </w:t>
      </w:r>
      <w:r>
        <w:t>содержит в себе</w:t>
      </w:r>
      <w:r w:rsidR="00F33CEA" w:rsidRPr="00A10121">
        <w:t xml:space="preserve"> следующие данные:</w:t>
      </w:r>
    </w:p>
    <w:p w14:paraId="4EAE2618" w14:textId="73CC1071" w:rsidR="00F33CEA" w:rsidRPr="00A10121" w:rsidRDefault="00E31E79" w:rsidP="007A09C6">
      <w:pPr>
        <w:pStyle w:val="-"/>
      </w:pPr>
      <w:r w:rsidRPr="00A10121">
        <w:t xml:space="preserve">статус </w:t>
      </w:r>
      <w:r w:rsidR="00F33CEA" w:rsidRPr="00A10121">
        <w:t>информации;</w:t>
      </w:r>
    </w:p>
    <w:p w14:paraId="09F8486E" w14:textId="26C008BB" w:rsidR="00F33CEA" w:rsidRDefault="00E31E79" w:rsidP="007A09C6">
      <w:pPr>
        <w:pStyle w:val="-"/>
      </w:pPr>
      <w:r w:rsidRPr="00A10121">
        <w:t xml:space="preserve">номер </w:t>
      </w:r>
      <w:r w:rsidR="00F33CEA" w:rsidRPr="00A10121">
        <w:t>информации;</w:t>
      </w:r>
    </w:p>
    <w:p w14:paraId="2AE287B1" w14:textId="27E8B9BC" w:rsidR="00E31E79" w:rsidRPr="00A10121" w:rsidRDefault="00E31E79" w:rsidP="007A09C6">
      <w:pPr>
        <w:pStyle w:val="-"/>
      </w:pPr>
      <w:r w:rsidRPr="00A10121">
        <w:t>дата информации</w:t>
      </w:r>
      <w:r>
        <w:t>;</w:t>
      </w:r>
    </w:p>
    <w:p w14:paraId="7A688222" w14:textId="17A36F34" w:rsidR="00E31E79" w:rsidRDefault="00E31E79" w:rsidP="007A09C6">
      <w:pPr>
        <w:pStyle w:val="-"/>
      </w:pPr>
      <w:r w:rsidRPr="00A10121">
        <w:t xml:space="preserve">наименование </w:t>
      </w:r>
      <w:r>
        <w:t>поставщика;</w:t>
      </w:r>
    </w:p>
    <w:p w14:paraId="14FF520B" w14:textId="7B5EAA0A" w:rsidR="00F33CEA" w:rsidRPr="00A10121" w:rsidRDefault="00E31E79" w:rsidP="007A09C6">
      <w:pPr>
        <w:pStyle w:val="-"/>
      </w:pPr>
      <w:r w:rsidRPr="00A10121">
        <w:t xml:space="preserve">наименование </w:t>
      </w:r>
      <w:r w:rsidR="00F33CEA" w:rsidRPr="00A10121">
        <w:t xml:space="preserve">заказчика; </w:t>
      </w:r>
    </w:p>
    <w:p w14:paraId="27719CC9" w14:textId="2C8642A2" w:rsidR="00E31E79" w:rsidRDefault="00E31E79" w:rsidP="007A09C6">
      <w:pPr>
        <w:pStyle w:val="-"/>
      </w:pPr>
      <w:r w:rsidRPr="00A10121">
        <w:t xml:space="preserve">размер </w:t>
      </w:r>
      <w:r>
        <w:t>денежной суммы в рублях;</w:t>
      </w:r>
    </w:p>
    <w:p w14:paraId="21FB3EAC" w14:textId="2DBF3AD3" w:rsidR="00F33CEA" w:rsidRPr="00A10121" w:rsidRDefault="00F33CEA" w:rsidP="007A09C6">
      <w:pPr>
        <w:pStyle w:val="-"/>
      </w:pPr>
      <w:r w:rsidRPr="00A10121">
        <w:t xml:space="preserve">дата выдачи </w:t>
      </w:r>
      <w:r w:rsidR="00E31E79">
        <w:t xml:space="preserve">независимой </w:t>
      </w:r>
      <w:r w:rsidRPr="00A10121">
        <w:t>гарантии;</w:t>
      </w:r>
    </w:p>
    <w:p w14:paraId="729CC04A" w14:textId="4F5AC04D" w:rsidR="00E31E79" w:rsidRDefault="00E31E79" w:rsidP="007A09C6">
      <w:pPr>
        <w:pStyle w:val="-"/>
      </w:pPr>
      <w:r w:rsidRPr="00A10121">
        <w:t xml:space="preserve">регистрационный </w:t>
      </w:r>
      <w:r w:rsidR="00F33CEA" w:rsidRPr="00A10121">
        <w:t>номер информации в ФК</w:t>
      </w:r>
      <w:r>
        <w:t>;</w:t>
      </w:r>
    </w:p>
    <w:p w14:paraId="3EA01BAF" w14:textId="3CE080E2" w:rsidR="00F33CEA" w:rsidRPr="00A10121" w:rsidRDefault="00E31E79" w:rsidP="007A09C6">
      <w:pPr>
        <w:pStyle w:val="-"/>
      </w:pPr>
      <w:r>
        <w:t>дата получения информации ФК</w:t>
      </w:r>
      <w:r w:rsidR="00F33CEA" w:rsidRPr="00A10121">
        <w:t>;</w:t>
      </w:r>
    </w:p>
    <w:p w14:paraId="399A951C" w14:textId="56D8B97D" w:rsidR="00E31E79" w:rsidRDefault="00E31E79" w:rsidP="007A09C6">
      <w:pPr>
        <w:pStyle w:val="-"/>
      </w:pPr>
      <w:r w:rsidRPr="00A10121">
        <w:t xml:space="preserve">уникальный </w:t>
      </w:r>
      <w:r w:rsidR="00F33CEA" w:rsidRPr="00A10121">
        <w:t>номер реестровой записи</w:t>
      </w:r>
      <w:r>
        <w:t>;</w:t>
      </w:r>
    </w:p>
    <w:p w14:paraId="1F52E231" w14:textId="742CCF2E" w:rsidR="00F33CEA" w:rsidRPr="00A10121" w:rsidRDefault="00E31E79" w:rsidP="007A09C6">
      <w:pPr>
        <w:pStyle w:val="-"/>
      </w:pPr>
      <w:r>
        <w:t>д</w:t>
      </w:r>
      <w:r w:rsidR="00F33CEA" w:rsidRPr="00A10121">
        <w:t>ата присвоения</w:t>
      </w:r>
      <w:r>
        <w:t xml:space="preserve"> уникального</w:t>
      </w:r>
      <w:r w:rsidRPr="00A10121">
        <w:t xml:space="preserve"> номер</w:t>
      </w:r>
      <w:r>
        <w:t>а</w:t>
      </w:r>
      <w:r w:rsidRPr="00A10121">
        <w:t xml:space="preserve"> реестровой записи</w:t>
      </w:r>
      <w:r>
        <w:t>;</w:t>
      </w:r>
    </w:p>
    <w:p w14:paraId="2369C580" w14:textId="1FDBA7DB" w:rsidR="00E31E79" w:rsidRDefault="00E31E79" w:rsidP="007A09C6">
      <w:pPr>
        <w:pStyle w:val="-"/>
      </w:pPr>
      <w:r w:rsidRPr="00A10121">
        <w:t xml:space="preserve">номер </w:t>
      </w:r>
      <w:r>
        <w:t>протокола об отказе;</w:t>
      </w:r>
    </w:p>
    <w:p w14:paraId="1D89A92D" w14:textId="48D0908D" w:rsidR="00E31E79" w:rsidRDefault="00E31E79" w:rsidP="007A09C6">
      <w:pPr>
        <w:pStyle w:val="-"/>
      </w:pPr>
      <w:r>
        <w:t>дата протокола об отказе.</w:t>
      </w:r>
    </w:p>
    <w:p w14:paraId="3F278710" w14:textId="5CABF06E" w:rsidR="001C495A" w:rsidRPr="00E31E79" w:rsidRDefault="00A14B46" w:rsidP="00E31E79">
      <w:pPr>
        <w:pStyle w:val="1"/>
      </w:pPr>
      <w:bookmarkStart w:id="29" w:name="_Toc95378402"/>
      <w:r w:rsidRPr="00E31E79">
        <w:lastRenderedPageBreak/>
        <w:t>Порядок ф</w:t>
      </w:r>
      <w:r w:rsidR="001C495A" w:rsidRPr="00E31E79">
        <w:t>ормировани</w:t>
      </w:r>
      <w:r w:rsidRPr="00E31E79">
        <w:t>я</w:t>
      </w:r>
      <w:r w:rsidR="001C495A" w:rsidRPr="00E31E79">
        <w:t xml:space="preserve"> новой информации о выданной </w:t>
      </w:r>
      <w:r w:rsidR="00E31E79" w:rsidRPr="00E31E79">
        <w:t xml:space="preserve">независимой </w:t>
      </w:r>
      <w:r w:rsidR="001C495A" w:rsidRPr="00E31E79">
        <w:t>гарантии</w:t>
      </w:r>
      <w:bookmarkEnd w:id="29"/>
    </w:p>
    <w:p w14:paraId="6A754721" w14:textId="03515046" w:rsidR="00B6791F" w:rsidRPr="00A10121" w:rsidRDefault="00B6791F" w:rsidP="007A09C6">
      <w:pPr>
        <w:pStyle w:val="af5"/>
      </w:pPr>
      <w:r w:rsidRPr="00A10121">
        <w:t xml:space="preserve">Для </w:t>
      </w:r>
      <w:r w:rsidR="001C495A" w:rsidRPr="00A10121">
        <w:t xml:space="preserve">формирования новой </w:t>
      </w:r>
      <w:r w:rsidRPr="00A10121">
        <w:t xml:space="preserve">информации о выданной </w:t>
      </w:r>
      <w:r w:rsidR="00E31E79">
        <w:t>независимой</w:t>
      </w:r>
      <w:r w:rsidRPr="00A10121">
        <w:t xml:space="preserve"> гарантии необходимо </w:t>
      </w:r>
      <w:r w:rsidR="00E31E79">
        <w:t>одним нажатием правой кнопки мыши вызвать контекстное меню, нажать на кнопку</w:t>
      </w:r>
      <w:r w:rsidRPr="00A10121">
        <w:t xml:space="preserve"> «Добавить новый элемент» и </w:t>
      </w:r>
      <w:r w:rsidR="00E31E79">
        <w:t xml:space="preserve">одним нажатием левой кнопки мыши выбрать пункт </w:t>
      </w:r>
      <w:r w:rsidR="00E31E79" w:rsidRPr="00E31E79">
        <w:rPr>
          <w:i/>
        </w:rPr>
        <w:t>[</w:t>
      </w:r>
      <w:r w:rsidRPr="00E31E79">
        <w:rPr>
          <w:i/>
        </w:rPr>
        <w:t>Новая информация</w:t>
      </w:r>
      <w:r w:rsidR="00E31E79" w:rsidRPr="00E31E79">
        <w:rPr>
          <w:i/>
        </w:rPr>
        <w:t xml:space="preserve"> о выданной независимой гарантии]</w:t>
      </w:r>
      <w:r w:rsidR="001C495A" w:rsidRPr="00A10121">
        <w:t xml:space="preserve"> (</w:t>
      </w:r>
      <w:r w:rsidR="004A2E83">
        <w:fldChar w:fldCharType="begin"/>
      </w:r>
      <w:r w:rsidR="004A2E83">
        <w:instrText xml:space="preserve"> REF _Ref95214964 \h </w:instrText>
      </w:r>
      <w:r w:rsidR="004A2E83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23</w:t>
      </w:r>
      <w:r w:rsidR="004A2E83">
        <w:fldChar w:fldCharType="end"/>
      </w:r>
      <w:r w:rsidR="001C495A" w:rsidRPr="00A10121">
        <w:t>).</w:t>
      </w:r>
    </w:p>
    <w:p w14:paraId="3036A06B" w14:textId="5DB81F5B" w:rsidR="00B62C95" w:rsidRPr="00A10121" w:rsidRDefault="00E31E79" w:rsidP="00E31E79">
      <w:pPr>
        <w:pStyle w:val="afc"/>
      </w:pPr>
      <w:r w:rsidRPr="00E31E79">
        <w:drawing>
          <wp:inline distT="0" distB="0" distL="0" distR="0" wp14:anchorId="7B97D22D" wp14:editId="43079D4A">
            <wp:extent cx="6120130" cy="251460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50422" w14:textId="5599D4C5" w:rsidR="00B6791F" w:rsidRPr="00A10121" w:rsidRDefault="00B62C95" w:rsidP="00E5510B">
      <w:pPr>
        <w:pStyle w:val="afe"/>
      </w:pPr>
      <w:bookmarkStart w:id="30" w:name="_Ref95214964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23</w:t>
      </w:r>
      <w:r w:rsidR="00B1001F">
        <w:rPr>
          <w:noProof/>
        </w:rPr>
        <w:fldChar w:fldCharType="end"/>
      </w:r>
      <w:bookmarkEnd w:id="30"/>
      <w:r w:rsidR="00A14B46">
        <w:t>.</w:t>
      </w:r>
      <w:r w:rsidRPr="00A10121">
        <w:t xml:space="preserve"> </w:t>
      </w:r>
      <w:r w:rsidR="00E31E79">
        <w:t>Формирование новой информации</w:t>
      </w:r>
    </w:p>
    <w:p w14:paraId="7F41903D" w14:textId="5D814C73" w:rsidR="008C0469" w:rsidRDefault="00E31E79" w:rsidP="007A09C6">
      <w:pPr>
        <w:pStyle w:val="af5"/>
      </w:pPr>
      <w:r>
        <w:t>В результате откроется окно «Новая информация о выданной независимой гарантии»</w:t>
      </w:r>
      <w:r w:rsidR="008C0469">
        <w:t>, содержащее в себе вкладки (</w:t>
      </w:r>
      <w:r w:rsidR="008C0469">
        <w:fldChar w:fldCharType="begin"/>
      </w:r>
      <w:r w:rsidR="008C0469">
        <w:instrText xml:space="preserve"> REF _Ref95237243 \h </w:instrText>
      </w:r>
      <w:r w:rsidR="008C0469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24</w:t>
      </w:r>
      <w:r w:rsidR="008C0469">
        <w:fldChar w:fldCharType="end"/>
      </w:r>
      <w:r w:rsidR="008C0469">
        <w:t>):</w:t>
      </w:r>
    </w:p>
    <w:p w14:paraId="53F7E7B2" w14:textId="534413CC" w:rsidR="00FC41A9" w:rsidRDefault="008C0469" w:rsidP="008C0469">
      <w:pPr>
        <w:pStyle w:val="-"/>
      </w:pPr>
      <w:r>
        <w:t>«Основные параметры»;</w:t>
      </w:r>
    </w:p>
    <w:p w14:paraId="75B86048" w14:textId="0B89AA19" w:rsidR="008C0469" w:rsidRDefault="008C0469" w:rsidP="008C0469">
      <w:pPr>
        <w:pStyle w:val="-"/>
      </w:pPr>
      <w:r>
        <w:t>«Данные независимой гарантии»;</w:t>
      </w:r>
    </w:p>
    <w:p w14:paraId="3B4F2666" w14:textId="17D85B76" w:rsidR="008C0469" w:rsidRDefault="008C0469" w:rsidP="008C0469">
      <w:pPr>
        <w:pStyle w:val="-"/>
      </w:pPr>
      <w:r>
        <w:t>«Сведения и отметки Федерального Казначейства»;</w:t>
      </w:r>
    </w:p>
    <w:p w14:paraId="62398499" w14:textId="6338D90E" w:rsidR="008C0469" w:rsidRDefault="008C0469" w:rsidP="008C0469">
      <w:pPr>
        <w:pStyle w:val="-"/>
      </w:pPr>
      <w:r>
        <w:t>«Данные о реестровой записи закрытого реестра независимых гарантий»;</w:t>
      </w:r>
    </w:p>
    <w:p w14:paraId="16EBCC50" w14:textId="58BB8AC3" w:rsidR="008C0469" w:rsidRDefault="008C0469" w:rsidP="008C0469">
      <w:pPr>
        <w:pStyle w:val="-"/>
      </w:pPr>
      <w:r>
        <w:t>«Документы».</w:t>
      </w:r>
    </w:p>
    <w:p w14:paraId="27AEEB90" w14:textId="7854358D" w:rsidR="00E31E79" w:rsidRDefault="00FA5B67" w:rsidP="00E31E79">
      <w:pPr>
        <w:pStyle w:val="afc"/>
      </w:pPr>
      <w:r>
        <w:lastRenderedPageBreak/>
        <w:drawing>
          <wp:inline distT="0" distB="0" distL="0" distR="0" wp14:anchorId="326894B9" wp14:editId="7C7D0E80">
            <wp:extent cx="6120130" cy="3442335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CAF0C" w14:textId="0F4DA01A" w:rsidR="00E31E79" w:rsidRPr="00A10121" w:rsidRDefault="00E31E79" w:rsidP="00E31E79">
      <w:pPr>
        <w:pStyle w:val="afe"/>
      </w:pPr>
      <w:bookmarkStart w:id="31" w:name="_Ref95237243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24</w:t>
      </w:r>
      <w:r w:rsidR="00B1001F">
        <w:rPr>
          <w:noProof/>
        </w:rPr>
        <w:fldChar w:fldCharType="end"/>
      </w:r>
      <w:bookmarkEnd w:id="31"/>
      <w:r>
        <w:t>.</w:t>
      </w:r>
      <w:r w:rsidRPr="00A10121">
        <w:t xml:space="preserve"> </w:t>
      </w:r>
      <w:r>
        <w:t>Окно «Новая информация о выданной независимой гарантии»</w:t>
      </w:r>
    </w:p>
    <w:p w14:paraId="21E2BB4C" w14:textId="77777777" w:rsidR="00B6791F" w:rsidRPr="00E44359" w:rsidRDefault="00B6791F" w:rsidP="00E44359">
      <w:pPr>
        <w:pStyle w:val="2"/>
      </w:pPr>
      <w:bookmarkStart w:id="32" w:name="_Toc95378403"/>
      <w:r w:rsidRPr="00E44359">
        <w:t>Вкладка «О</w:t>
      </w:r>
      <w:r w:rsidR="002211ED" w:rsidRPr="00E44359">
        <w:t>сновные</w:t>
      </w:r>
      <w:r w:rsidRPr="00E44359">
        <w:t xml:space="preserve"> параметры»</w:t>
      </w:r>
      <w:bookmarkEnd w:id="32"/>
    </w:p>
    <w:p w14:paraId="59FB60F6" w14:textId="217D04D4" w:rsidR="002B0BDA" w:rsidRDefault="002B0BDA" w:rsidP="007A09C6">
      <w:pPr>
        <w:pStyle w:val="af5"/>
      </w:pPr>
      <w:r>
        <w:t>Во вкладке «Основные параметры» поле «Статус информации» заполняется автоматически и редактируется выбором значения из раскрывающегося списка.</w:t>
      </w:r>
    </w:p>
    <w:p w14:paraId="5F7DF15A" w14:textId="12161183" w:rsidR="002B0BDA" w:rsidRDefault="002B0BDA" w:rsidP="007A09C6">
      <w:pPr>
        <w:pStyle w:val="af5"/>
      </w:pPr>
      <w:r w:rsidRPr="002B0BDA">
        <w:rPr>
          <w:b/>
        </w:rPr>
        <w:t>Важно!</w:t>
      </w:r>
      <w:r>
        <w:t xml:space="preserve"> Поле «Статус информации» обязательно для заполнения.</w:t>
      </w:r>
    </w:p>
    <w:p w14:paraId="73AA885B" w14:textId="3C62B0F4" w:rsidR="002B0BDA" w:rsidRDefault="002B0BDA" w:rsidP="007A09C6">
      <w:pPr>
        <w:pStyle w:val="af5"/>
      </w:pPr>
      <w:r>
        <w:t>Поле «Гриф секретности» заполняется выбором значения из раскрывающегося списка.</w:t>
      </w:r>
    </w:p>
    <w:p w14:paraId="312B450D" w14:textId="16D43DC3" w:rsidR="002B0BDA" w:rsidRDefault="002B0BDA" w:rsidP="007A09C6">
      <w:pPr>
        <w:pStyle w:val="af5"/>
      </w:pPr>
      <w:r>
        <w:t>В области «Реквизиты гаранта» поля «Наименование гаранта», «ИНН» и «КПП» заполняются автоматически и недоступны для редактирования.</w:t>
      </w:r>
    </w:p>
    <w:p w14:paraId="2D1AE807" w14:textId="0EAD71AF" w:rsidR="0032698C" w:rsidRDefault="002B0BDA" w:rsidP="0032698C">
      <w:pPr>
        <w:pStyle w:val="af5"/>
      </w:pPr>
      <w:r>
        <w:t>В области «Реквизиты поставщика» поле «Категория п</w:t>
      </w:r>
      <w:r w:rsidR="0032698C">
        <w:t>оставщика</w:t>
      </w:r>
      <w:r>
        <w:t>»</w:t>
      </w:r>
      <w:r w:rsidR="0032698C">
        <w:t xml:space="preserve"> заполняется вручную с клавиатуры.</w:t>
      </w:r>
    </w:p>
    <w:p w14:paraId="2EEF0BE2" w14:textId="5CC12D10" w:rsidR="00D4420F" w:rsidRDefault="00D4420F" w:rsidP="0032698C">
      <w:pPr>
        <w:pStyle w:val="af5"/>
      </w:pPr>
      <w:r>
        <w:t>После заполнения поля «Категория поставщика» в области «Реквизиты поставщика» отобразятся поля «Наименование поставщика», «ИНН» и «КПП» (</w:t>
      </w:r>
      <w:r>
        <w:fldChar w:fldCharType="begin"/>
      </w:r>
      <w:r>
        <w:instrText xml:space="preserve"> REF _Ref95245064 \h </w:instrText>
      </w:r>
      <w:r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25</w:t>
      </w:r>
      <w:r>
        <w:fldChar w:fldCharType="end"/>
      </w:r>
      <w:r>
        <w:t>).</w:t>
      </w:r>
    </w:p>
    <w:p w14:paraId="6C0573BE" w14:textId="3C163E6D" w:rsidR="00D4420F" w:rsidRDefault="003832C2" w:rsidP="00D4420F">
      <w:pPr>
        <w:pStyle w:val="afc"/>
      </w:pPr>
      <w:r>
        <w:lastRenderedPageBreak/>
        <w:drawing>
          <wp:inline distT="0" distB="0" distL="0" distR="0" wp14:anchorId="26DAD88C" wp14:editId="44085BF2">
            <wp:extent cx="6120130" cy="3462020"/>
            <wp:effectExtent l="0" t="0" r="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D6C29" w14:textId="6607724E" w:rsidR="00D4420F" w:rsidRPr="00A10121" w:rsidRDefault="00D4420F" w:rsidP="00D4420F">
      <w:pPr>
        <w:pStyle w:val="afe"/>
      </w:pPr>
      <w:bookmarkStart w:id="33" w:name="_Ref95245064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25</w:t>
      </w:r>
      <w:r w:rsidR="00B1001F">
        <w:rPr>
          <w:noProof/>
        </w:rPr>
        <w:fldChar w:fldCharType="end"/>
      </w:r>
      <w:bookmarkEnd w:id="33"/>
      <w:r>
        <w:t>.</w:t>
      </w:r>
      <w:r w:rsidRPr="00A10121">
        <w:t xml:space="preserve"> </w:t>
      </w:r>
      <w:r>
        <w:t>Поля «Наименование поставщика», «ИНН» и «КПП»</w:t>
      </w:r>
    </w:p>
    <w:p w14:paraId="3E2FEC3B" w14:textId="0DC6DE30" w:rsidR="00D4420F" w:rsidRDefault="00D4420F" w:rsidP="0032698C">
      <w:pPr>
        <w:pStyle w:val="af5"/>
      </w:pPr>
      <w:r>
        <w:t xml:space="preserve">Поле «Наименование поставщика» заполняется </w:t>
      </w:r>
      <w:r w:rsidR="006D3186">
        <w:t>выбором значения из раскрывающегося списка</w:t>
      </w:r>
      <w:r>
        <w:t>.</w:t>
      </w:r>
    </w:p>
    <w:p w14:paraId="3E60AE55" w14:textId="72E1E1C7" w:rsidR="00D4420F" w:rsidRDefault="00D4420F" w:rsidP="00D4420F">
      <w:pPr>
        <w:pStyle w:val="af5"/>
      </w:pPr>
      <w:r>
        <w:t xml:space="preserve">Поля «ИНН» и «КПП» заполняются </w:t>
      </w:r>
      <w:r w:rsidR="006D3186">
        <w:t>автоматически после заполнения поля «Наименование поставщика» и редактируются выбором значения из раскрывающегося списка</w:t>
      </w:r>
      <w:r>
        <w:t>.</w:t>
      </w:r>
    </w:p>
    <w:p w14:paraId="3378727A" w14:textId="1CF8CA52" w:rsidR="0032698C" w:rsidRDefault="0032698C" w:rsidP="0032698C">
      <w:pPr>
        <w:pStyle w:val="af5"/>
      </w:pPr>
      <w:r>
        <w:t xml:space="preserve">В области «Реквизиты заказчика» поле «Наименование заказчика» </w:t>
      </w:r>
      <w:r w:rsidR="006D3186">
        <w:t>заполняется выбором значения из раскрывающегося</w:t>
      </w:r>
      <w:r>
        <w:t>.</w:t>
      </w:r>
    </w:p>
    <w:p w14:paraId="47854DA4" w14:textId="00A9CB95" w:rsidR="006D3186" w:rsidRDefault="006D3186" w:rsidP="006D3186">
      <w:pPr>
        <w:pStyle w:val="af5"/>
      </w:pPr>
      <w:r>
        <w:t>Поля «ИНН» и «КПП» заполняются автоматически после заполнения поля «Наименование заказчика» и редактируются выбором значения из раскрывающегося списка.</w:t>
      </w:r>
    </w:p>
    <w:p w14:paraId="61DDF5F2" w14:textId="7EA96622" w:rsidR="0032698C" w:rsidRDefault="0032698C" w:rsidP="007A09C6">
      <w:pPr>
        <w:pStyle w:val="af5"/>
      </w:pPr>
      <w:r w:rsidRPr="0032698C">
        <w:rPr>
          <w:b/>
        </w:rPr>
        <w:t>Важно!</w:t>
      </w:r>
      <w:r>
        <w:t xml:space="preserve"> Если в поле «Статус информации» выбрано значение «Готово к отправке», то поля</w:t>
      </w:r>
      <w:r w:rsidR="00DA00AA">
        <w:t xml:space="preserve"> «Гриф секретности»,</w:t>
      </w:r>
      <w:r>
        <w:t xml:space="preserve"> «Наименование гаранта», «ИНН», «КПП», </w:t>
      </w:r>
      <w:r w:rsidR="00D4420F">
        <w:t xml:space="preserve">«Наименование поставщика», «ИНН», «КПП», </w:t>
      </w:r>
      <w:r>
        <w:t>«Категория поставщика», «Наименование заказчика», «ИНН» и «КПП» становятся обязательными для заполнения.</w:t>
      </w:r>
    </w:p>
    <w:p w14:paraId="66CACA29" w14:textId="5425A5CA" w:rsidR="0032698C" w:rsidRDefault="0032698C" w:rsidP="007A09C6">
      <w:pPr>
        <w:pStyle w:val="af5"/>
      </w:pPr>
      <w:r>
        <w:t>Поле «Номер информации» заполняется автоматически и редактируется вручную с клавиатуры.</w:t>
      </w:r>
    </w:p>
    <w:p w14:paraId="4C13F29C" w14:textId="7C212FAC" w:rsidR="0032698C" w:rsidRDefault="0032698C" w:rsidP="0032698C">
      <w:pPr>
        <w:pStyle w:val="af5"/>
      </w:pPr>
      <w:r w:rsidRPr="0032698C">
        <w:rPr>
          <w:b/>
        </w:rPr>
        <w:lastRenderedPageBreak/>
        <w:t xml:space="preserve">Важно! </w:t>
      </w:r>
      <w:r>
        <w:t>Поле «Номер информации» обязательно для заполнения.</w:t>
      </w:r>
    </w:p>
    <w:p w14:paraId="202ED74B" w14:textId="64DBD15D" w:rsidR="0032698C" w:rsidRDefault="0032698C" w:rsidP="0032698C">
      <w:pPr>
        <w:pStyle w:val="af5"/>
      </w:pPr>
      <w:r>
        <w:t>Поле «Дата информации» заполняется выбором значения из календаря.</w:t>
      </w:r>
    </w:p>
    <w:p w14:paraId="4EFB577C" w14:textId="23E2EDDF" w:rsidR="0032698C" w:rsidRPr="0032698C" w:rsidRDefault="0032698C" w:rsidP="0032698C">
      <w:pPr>
        <w:pStyle w:val="af5"/>
        <w:rPr>
          <w:b/>
        </w:rPr>
      </w:pPr>
      <w:r w:rsidRPr="0032698C">
        <w:rPr>
          <w:b/>
        </w:rPr>
        <w:t>Важно!</w:t>
      </w:r>
      <w:r>
        <w:t xml:space="preserve"> Поле «Дата информации» обязательно для заполнения.</w:t>
      </w:r>
    </w:p>
    <w:p w14:paraId="01D68654" w14:textId="16E0C3C5" w:rsidR="00442C1D" w:rsidRPr="00E44359" w:rsidRDefault="00442C1D" w:rsidP="00E44359">
      <w:pPr>
        <w:pStyle w:val="2"/>
      </w:pPr>
      <w:bookmarkStart w:id="34" w:name="_Toc95378404"/>
      <w:r w:rsidRPr="00E44359">
        <w:t xml:space="preserve">Вкладка «Данные </w:t>
      </w:r>
      <w:r w:rsidR="00D4420F">
        <w:t>независимой</w:t>
      </w:r>
      <w:r w:rsidRPr="00E44359">
        <w:t xml:space="preserve"> гарантии»</w:t>
      </w:r>
      <w:bookmarkEnd w:id="34"/>
    </w:p>
    <w:p w14:paraId="55737A46" w14:textId="365F07BD" w:rsidR="00952401" w:rsidRDefault="00952401" w:rsidP="007A09C6">
      <w:pPr>
        <w:pStyle w:val="af5"/>
      </w:pPr>
      <w:r>
        <w:t>В области «Валюта по ОКВ» поля «Код» и «Наименование» заполняются выбором значения из раскрывающегося списка.</w:t>
      </w:r>
    </w:p>
    <w:p w14:paraId="76B89D1F" w14:textId="4BA98FF4" w:rsidR="00952401" w:rsidRDefault="00952401" w:rsidP="007A09C6">
      <w:pPr>
        <w:pStyle w:val="af5"/>
      </w:pPr>
      <w:r w:rsidRPr="00952401">
        <w:rPr>
          <w:b/>
        </w:rPr>
        <w:t xml:space="preserve">Важно! </w:t>
      </w:r>
      <w:r>
        <w:t>Поле «Код» заполняется автоматически после заполнения поля «Наименование» и наоборот.</w:t>
      </w:r>
    </w:p>
    <w:p w14:paraId="6A149CBC" w14:textId="2218CE40" w:rsidR="00952401" w:rsidRDefault="00952401" w:rsidP="007A09C6">
      <w:pPr>
        <w:pStyle w:val="af5"/>
      </w:pPr>
      <w:r>
        <w:t xml:space="preserve">Поля «Курс валюты по отношению к рублю», «Размер денежной суммы в валюте», «Размер денежной суммы в рублях», «Идентификационный </w:t>
      </w:r>
      <w:r w:rsidR="00CB6716">
        <w:t>код закупки</w:t>
      </w:r>
      <w:r>
        <w:t>»</w:t>
      </w:r>
      <w:r w:rsidR="00CB6716">
        <w:t xml:space="preserve"> и «Номер независимой гарантии» заполняются вручную с клавиатуры.</w:t>
      </w:r>
    </w:p>
    <w:p w14:paraId="2A4AA399" w14:textId="1D1A3D6F" w:rsidR="00952401" w:rsidRDefault="00CB6716" w:rsidP="007A09C6">
      <w:pPr>
        <w:pStyle w:val="af5"/>
      </w:pPr>
      <w:r>
        <w:t>В области «Период независимой гарантии» поля «Дата выдачи», «Дата вступления в силу» и «Дата окончания срока действия» заполняются выбором значения из календаря.</w:t>
      </w:r>
    </w:p>
    <w:p w14:paraId="7342E63D" w14:textId="54517C42" w:rsidR="00952401" w:rsidRDefault="00CB6716" w:rsidP="007A09C6">
      <w:pPr>
        <w:pStyle w:val="af5"/>
      </w:pPr>
      <w:r>
        <w:t>В области «Условия независимой гарантии» поля «Условие вступления в силу» и «Условие окончания срока действия» заполняются вручную с клавиатуры.</w:t>
      </w:r>
    </w:p>
    <w:p w14:paraId="76B73A19" w14:textId="20F96068" w:rsidR="00CB6716" w:rsidRDefault="00CB6716" w:rsidP="007A09C6">
      <w:pPr>
        <w:pStyle w:val="af5"/>
      </w:pPr>
      <w:r>
        <w:t>В области «Руководитель (уполномоченное лицо) гаранта» поле «Должность» заполняется</w:t>
      </w:r>
      <w:r w:rsidR="00745ECC">
        <w:t xml:space="preserve">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 w:rsidR="00745ECC">
        <w:t xml:space="preserve"> или выбором значения из раскрывающегося списка</w:t>
      </w:r>
      <w:r>
        <w:t>.</w:t>
      </w:r>
    </w:p>
    <w:p w14:paraId="6FDB21ED" w14:textId="01AA19C7" w:rsidR="00CB6716" w:rsidRDefault="00CB6716" w:rsidP="007A09C6">
      <w:pPr>
        <w:pStyle w:val="af5"/>
      </w:pPr>
      <w:r>
        <w:t xml:space="preserve">Поле «Расшифровка подписи» заполняется </w:t>
      </w:r>
      <w:r w:rsidR="00745ECC">
        <w:t>автоматически после заполнения поля «Должность» и редактируется выбором значения из раскрывающегося списка</w:t>
      </w:r>
      <w:r>
        <w:t>.</w:t>
      </w:r>
    </w:p>
    <w:p w14:paraId="75ABA1BC" w14:textId="073CF119" w:rsidR="00745ECC" w:rsidRDefault="00745ECC" w:rsidP="00745ECC">
      <w:pPr>
        <w:pStyle w:val="af5"/>
      </w:pPr>
      <w:r w:rsidRPr="00745ECC">
        <w:rPr>
          <w:b/>
        </w:rPr>
        <w:t>Важно!</w:t>
      </w:r>
      <w:r>
        <w:t xml:space="preserve"> Если во вкладке «Основные параметры» в поле «Статус информации» выбрано значение «Готово к отправке», то во вкладке «Данные независимой гарантии» поля «Курс валюты по отношению к рублю», «Размер денежной суммы в валюте», «Размер денежной суммы в рублях»,</w:t>
      </w:r>
      <w:r w:rsidRPr="00745ECC">
        <w:t xml:space="preserve"> </w:t>
      </w:r>
      <w:r>
        <w:t xml:space="preserve">«Дата выдачи», «Дата вступления в силу», «Дата окончания срока действия», </w:t>
      </w:r>
      <w:r>
        <w:lastRenderedPageBreak/>
        <w:t>«Должность» и «Расшифровка подписи» становятся обязательными для заполнения.</w:t>
      </w:r>
    </w:p>
    <w:p w14:paraId="47FA0780" w14:textId="034F8A31" w:rsidR="00D83433" w:rsidRDefault="005D5778" w:rsidP="00745ECC">
      <w:pPr>
        <w:pStyle w:val="af5"/>
      </w:pPr>
      <w:r>
        <w:t>Для сохранения введенных данных и закрытия окна «</w:t>
      </w:r>
      <w:r>
        <w:rPr>
          <w:rStyle w:val="aff"/>
          <w:rFonts w:eastAsia="Calibri"/>
        </w:rPr>
        <w:t>Новая информация о выданной независимой гарантии</w:t>
      </w:r>
      <w:r>
        <w:t>» необходимо нажать на кнопку</w:t>
      </w:r>
      <w:r w:rsidR="00D83433">
        <w:t xml:space="preserve"> «Сохранить» (</w:t>
      </w:r>
      <w:r>
        <w:fldChar w:fldCharType="begin"/>
      </w:r>
      <w:r>
        <w:instrText xml:space="preserve"> REF _Ref95294702 \h </w:instrText>
      </w:r>
      <w:r>
        <w:fldChar w:fldCharType="separate"/>
      </w:r>
      <w:r w:rsidR="00717E27" w:rsidRPr="0032698C">
        <w:rPr>
          <w:rFonts w:eastAsia="Calibri"/>
        </w:rPr>
        <w:t xml:space="preserve">Рисунок </w:t>
      </w:r>
      <w:r w:rsidR="00717E27">
        <w:rPr>
          <w:noProof/>
        </w:rPr>
        <w:t>26</w:t>
      </w:r>
      <w:r>
        <w:fldChar w:fldCharType="end"/>
      </w:r>
      <w:r w:rsidR="00D83433">
        <w:t>).</w:t>
      </w:r>
    </w:p>
    <w:p w14:paraId="57936D07" w14:textId="0F7670CD" w:rsidR="00D83433" w:rsidRDefault="003832C2" w:rsidP="00D83433">
      <w:pPr>
        <w:pStyle w:val="afc"/>
      </w:pPr>
      <w:r w:rsidRPr="003832C2">
        <w:t xml:space="preserve"> </w:t>
      </w:r>
      <w:r>
        <w:drawing>
          <wp:inline distT="0" distB="0" distL="0" distR="0" wp14:anchorId="129ED258" wp14:editId="61373D03">
            <wp:extent cx="5844877" cy="3297219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857941" cy="3304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5E5BA" w14:textId="7CC53AD7" w:rsidR="00D83433" w:rsidRDefault="00D83433" w:rsidP="00D83433">
      <w:pPr>
        <w:pStyle w:val="afe"/>
        <w:rPr>
          <w:rStyle w:val="aff"/>
          <w:rFonts w:eastAsia="Calibri"/>
        </w:rPr>
      </w:pPr>
      <w:bookmarkStart w:id="35" w:name="_Ref95294702"/>
      <w:r w:rsidRPr="0032698C">
        <w:rPr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26</w:t>
      </w:r>
      <w:r w:rsidR="00B1001F">
        <w:rPr>
          <w:noProof/>
        </w:rPr>
        <w:fldChar w:fldCharType="end"/>
      </w:r>
      <w:bookmarkEnd w:id="35"/>
      <w:r w:rsidRPr="0032698C">
        <w:rPr>
          <w:rFonts w:eastAsia="Calibri"/>
        </w:rPr>
        <w:t>.</w:t>
      </w:r>
      <w:r w:rsidRPr="00E5510B">
        <w:rPr>
          <w:rStyle w:val="aff"/>
          <w:rFonts w:eastAsia="Calibri"/>
        </w:rPr>
        <w:t xml:space="preserve"> </w:t>
      </w:r>
      <w:r>
        <w:rPr>
          <w:rStyle w:val="aff"/>
          <w:rFonts w:eastAsia="Calibri"/>
        </w:rPr>
        <w:t>Сохранение введенных данных и закрытие окна «Новая информация о выданной независимой гарантии»</w:t>
      </w:r>
    </w:p>
    <w:p w14:paraId="13B54C54" w14:textId="1918AD07" w:rsidR="005D5778" w:rsidRDefault="005D5778" w:rsidP="005D5778">
      <w:pPr>
        <w:pStyle w:val="af5"/>
      </w:pPr>
      <w:r>
        <w:t>В результате в подразделе «Реестр информации о выданных независимых гарантиях (их изменениях)» отобразится новая строка (</w:t>
      </w:r>
      <w:r w:rsidR="00351553">
        <w:fldChar w:fldCharType="begin"/>
      </w:r>
      <w:r w:rsidR="00351553">
        <w:instrText xml:space="preserve"> REF _Ref95375621 \h </w:instrText>
      </w:r>
      <w:r w:rsidR="00351553">
        <w:fldChar w:fldCharType="separate"/>
      </w:r>
      <w:r w:rsidR="00717E27" w:rsidRPr="0032698C">
        <w:rPr>
          <w:rFonts w:eastAsia="Calibri"/>
        </w:rPr>
        <w:t xml:space="preserve">Рисунок </w:t>
      </w:r>
      <w:r w:rsidR="00717E27">
        <w:rPr>
          <w:noProof/>
        </w:rPr>
        <w:t>27</w:t>
      </w:r>
      <w:r w:rsidR="00351553">
        <w:fldChar w:fldCharType="end"/>
      </w:r>
      <w:r>
        <w:t>).</w:t>
      </w:r>
    </w:p>
    <w:p w14:paraId="6271E6FE" w14:textId="074B7751" w:rsidR="005D5778" w:rsidRDefault="005D5778" w:rsidP="005D5778">
      <w:pPr>
        <w:pStyle w:val="afc"/>
      </w:pPr>
      <w:r>
        <w:drawing>
          <wp:inline distT="0" distB="0" distL="0" distR="0" wp14:anchorId="68E77500" wp14:editId="5D739FF0">
            <wp:extent cx="6120130" cy="1731010"/>
            <wp:effectExtent l="0" t="0" r="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3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D18A4" w14:textId="781AF392" w:rsidR="005D5778" w:rsidRPr="005D5778" w:rsidRDefault="005D5778" w:rsidP="005D5778">
      <w:pPr>
        <w:pStyle w:val="afe"/>
        <w:rPr>
          <w:lang w:eastAsia="ru-RU"/>
        </w:rPr>
      </w:pPr>
      <w:bookmarkStart w:id="36" w:name="_Ref95375621"/>
      <w:r w:rsidRPr="0032698C">
        <w:rPr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27</w:t>
      </w:r>
      <w:r w:rsidR="00B1001F">
        <w:rPr>
          <w:noProof/>
        </w:rPr>
        <w:fldChar w:fldCharType="end"/>
      </w:r>
      <w:bookmarkEnd w:id="36"/>
      <w:r w:rsidRPr="0032698C">
        <w:rPr>
          <w:rFonts w:eastAsia="Calibri"/>
        </w:rPr>
        <w:t>.</w:t>
      </w:r>
      <w:r w:rsidRPr="00E5510B">
        <w:rPr>
          <w:rStyle w:val="aff"/>
          <w:rFonts w:eastAsia="Calibri"/>
        </w:rPr>
        <w:t xml:space="preserve"> </w:t>
      </w:r>
      <w:r>
        <w:rPr>
          <w:rStyle w:val="aff"/>
          <w:rFonts w:eastAsia="Calibri"/>
        </w:rPr>
        <w:t>Новая строка</w:t>
      </w:r>
    </w:p>
    <w:p w14:paraId="2B62E8E5" w14:textId="77777777" w:rsidR="00664729" w:rsidRPr="00E44359" w:rsidRDefault="00664729" w:rsidP="00E44359">
      <w:pPr>
        <w:pStyle w:val="1"/>
        <w:rPr>
          <w:rFonts w:eastAsiaTheme="minorHAnsi"/>
        </w:rPr>
      </w:pPr>
      <w:bookmarkStart w:id="37" w:name="_Ref95319432"/>
      <w:bookmarkStart w:id="38" w:name="_Toc95378405"/>
      <w:r w:rsidRPr="00E44359">
        <w:rPr>
          <w:rFonts w:eastAsiaTheme="minorHAnsi"/>
        </w:rPr>
        <w:lastRenderedPageBreak/>
        <w:t>Порядок работы со статусной моделью</w:t>
      </w:r>
      <w:bookmarkEnd w:id="37"/>
      <w:bookmarkEnd w:id="38"/>
    </w:p>
    <w:p w14:paraId="0C8D7090" w14:textId="6BD406F6" w:rsidR="00D460E7" w:rsidRPr="00A10121" w:rsidRDefault="004C4D9E" w:rsidP="007A09C6">
      <w:pPr>
        <w:pStyle w:val="af5"/>
      </w:pPr>
      <w:r>
        <w:t>Сформированна</w:t>
      </w:r>
      <w:r w:rsidRPr="00A10121">
        <w:t xml:space="preserve">я </w:t>
      </w:r>
      <w:r w:rsidR="00D460E7" w:rsidRPr="00A10121">
        <w:t xml:space="preserve">информации о выданной </w:t>
      </w:r>
      <w:r w:rsidR="005D5778">
        <w:t>независимой гарантии</w:t>
      </w:r>
      <w:r w:rsidR="00D460E7" w:rsidRPr="00A10121">
        <w:t xml:space="preserve"> </w:t>
      </w:r>
      <w:r w:rsidR="00150E57">
        <w:t xml:space="preserve">должна быть переведена </w:t>
      </w:r>
      <w:r w:rsidR="00D460E7" w:rsidRPr="00A10121">
        <w:t xml:space="preserve">в статус «Готово к отправке». </w:t>
      </w:r>
    </w:p>
    <w:p w14:paraId="2923EFD9" w14:textId="0775314E" w:rsidR="00D460E7" w:rsidRPr="00A10121" w:rsidRDefault="00D460E7" w:rsidP="007A09C6">
      <w:pPr>
        <w:pStyle w:val="af5"/>
      </w:pPr>
      <w:r w:rsidRPr="00A10121">
        <w:t xml:space="preserve">Для этого необходимо в </w:t>
      </w:r>
      <w:r w:rsidR="005D5778">
        <w:t>подразделе «Реестр</w:t>
      </w:r>
      <w:r w:rsidRPr="00A10121">
        <w:t xml:space="preserve"> информации</w:t>
      </w:r>
      <w:r w:rsidR="005D5778">
        <w:t xml:space="preserve"> о выданных независимых гарантиях (их изменениях)»</w:t>
      </w:r>
      <w:r w:rsidRPr="00A10121">
        <w:t xml:space="preserve"> </w:t>
      </w:r>
      <w:r w:rsidR="004C4D9E">
        <w:t xml:space="preserve">одним нажатием правой кнопки мыши </w:t>
      </w:r>
      <w:r w:rsidRPr="00A10121">
        <w:t xml:space="preserve">выделить </w:t>
      </w:r>
      <w:r w:rsidR="004C4D9E">
        <w:t>соответствующую</w:t>
      </w:r>
      <w:r w:rsidRPr="00A10121">
        <w:t xml:space="preserve"> запись и в </w:t>
      </w:r>
      <w:r w:rsidR="004C4D9E">
        <w:t xml:space="preserve">открывшемся </w:t>
      </w:r>
      <w:r w:rsidRPr="00A10121">
        <w:t xml:space="preserve">контекстном меню </w:t>
      </w:r>
      <w:r w:rsidR="004C4D9E">
        <w:t>нажать на кнопку</w:t>
      </w:r>
      <w:r w:rsidRPr="00A10121">
        <w:t xml:space="preserve"> «Редактировать»</w:t>
      </w:r>
      <w:r w:rsidR="00664729" w:rsidRPr="00A10121">
        <w:t xml:space="preserve"> (</w:t>
      </w:r>
      <w:r w:rsidR="004A2E83">
        <w:fldChar w:fldCharType="begin"/>
      </w:r>
      <w:r w:rsidR="004A2E83">
        <w:instrText xml:space="preserve"> REF _Ref95215471 \h </w:instrText>
      </w:r>
      <w:r w:rsidR="004A2E8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28</w:t>
      </w:r>
      <w:r w:rsidR="004A2E83">
        <w:fldChar w:fldCharType="end"/>
      </w:r>
      <w:r w:rsidR="00664729" w:rsidRPr="00A10121">
        <w:t>)</w:t>
      </w:r>
      <w:r w:rsidR="00265715" w:rsidRPr="00A10121">
        <w:t>.</w:t>
      </w:r>
    </w:p>
    <w:p w14:paraId="62B51FC3" w14:textId="798A821D" w:rsidR="00664729" w:rsidRPr="00A10121" w:rsidRDefault="004C4D9E" w:rsidP="007A09C6">
      <w:pPr>
        <w:pStyle w:val="afc"/>
        <w:rPr>
          <w:sz w:val="24"/>
          <w:szCs w:val="24"/>
        </w:rPr>
      </w:pPr>
      <w:r>
        <w:drawing>
          <wp:inline distT="0" distB="0" distL="0" distR="0" wp14:anchorId="51AE919D" wp14:editId="17978777">
            <wp:extent cx="6120130" cy="2850515"/>
            <wp:effectExtent l="0" t="0" r="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06410" w14:textId="64FF148C" w:rsidR="00FC41A9" w:rsidRDefault="004A2E83" w:rsidP="00E5510B">
      <w:pPr>
        <w:pStyle w:val="afe"/>
      </w:pPr>
      <w:bookmarkStart w:id="39" w:name="_Ref95215471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28</w:t>
      </w:r>
      <w:r w:rsidR="00B1001F">
        <w:rPr>
          <w:noProof/>
        </w:rPr>
        <w:fldChar w:fldCharType="end"/>
      </w:r>
      <w:bookmarkEnd w:id="39"/>
      <w:r w:rsidRPr="004A2E83">
        <w:rPr>
          <w:rStyle w:val="aff"/>
          <w:rFonts w:eastAsia="Calibri"/>
        </w:rPr>
        <w:t xml:space="preserve">. </w:t>
      </w:r>
      <w:r w:rsidR="004C4D9E">
        <w:t>Редактирование существующей записи</w:t>
      </w:r>
    </w:p>
    <w:p w14:paraId="3F0AB380" w14:textId="77777777" w:rsidR="00664729" w:rsidRPr="00E44359" w:rsidRDefault="00664729" w:rsidP="00E44359">
      <w:pPr>
        <w:pStyle w:val="2"/>
      </w:pPr>
      <w:bookmarkStart w:id="40" w:name="_Toc95378406"/>
      <w:r w:rsidRPr="00E44359">
        <w:t>Перевод информац</w:t>
      </w:r>
      <w:r w:rsidR="00E76F07" w:rsidRPr="00E44359">
        <w:t>ии в статус «Готово к отправке»</w:t>
      </w:r>
      <w:bookmarkEnd w:id="40"/>
    </w:p>
    <w:p w14:paraId="1894FEEF" w14:textId="4BEB04DD" w:rsidR="00D460E7" w:rsidRPr="00A10121" w:rsidRDefault="00D460E7" w:rsidP="007A09C6">
      <w:pPr>
        <w:pStyle w:val="af5"/>
      </w:pPr>
      <w:r w:rsidRPr="00A10121">
        <w:t>В открывшемся окне</w:t>
      </w:r>
      <w:r w:rsidR="004C4D9E">
        <w:t xml:space="preserve"> «Новая информация о выданной независимой гарантии»</w:t>
      </w:r>
      <w:r w:rsidRPr="00A10121">
        <w:t xml:space="preserve"> </w:t>
      </w:r>
      <w:r w:rsidR="004C4D9E" w:rsidRPr="00A10121">
        <w:t xml:space="preserve">необходимо </w:t>
      </w:r>
      <w:r w:rsidRPr="00A10121">
        <w:t xml:space="preserve">в поле «Статус информации» из </w:t>
      </w:r>
      <w:r w:rsidR="004C4D9E">
        <w:t>раскрывающегося</w:t>
      </w:r>
      <w:r w:rsidRPr="00A10121">
        <w:t xml:space="preserve"> списка выбрать </w:t>
      </w:r>
      <w:r w:rsidR="004C4D9E">
        <w:t>значение</w:t>
      </w:r>
      <w:r w:rsidRPr="00A10121">
        <w:t xml:space="preserve"> «Готово к отправке» и нажать </w:t>
      </w:r>
      <w:r w:rsidR="004C4D9E">
        <w:t xml:space="preserve">на </w:t>
      </w:r>
      <w:r w:rsidRPr="00A10121">
        <w:t>кнопку «Сохранить»</w:t>
      </w:r>
      <w:r w:rsidR="00531A00">
        <w:t xml:space="preserve"> (</w:t>
      </w:r>
      <w:r w:rsidR="004A2E83">
        <w:fldChar w:fldCharType="begin"/>
      </w:r>
      <w:r w:rsidR="004A2E83">
        <w:instrText xml:space="preserve"> REF _Ref95215526 \h </w:instrText>
      </w:r>
      <w:r w:rsidR="004A2E8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29</w:t>
      </w:r>
      <w:r w:rsidR="004A2E83">
        <w:fldChar w:fldCharType="end"/>
      </w:r>
      <w:r w:rsidR="008D7CC7">
        <w:t>)</w:t>
      </w:r>
      <w:r w:rsidRPr="00A10121">
        <w:t>.</w:t>
      </w:r>
    </w:p>
    <w:p w14:paraId="2704CA9A" w14:textId="0AAEE32E" w:rsidR="00B62C95" w:rsidRPr="00A10121" w:rsidRDefault="003832C2" w:rsidP="007A09C6">
      <w:pPr>
        <w:pStyle w:val="afc"/>
        <w:rPr>
          <w:sz w:val="24"/>
          <w:szCs w:val="24"/>
        </w:rPr>
      </w:pPr>
      <w:r>
        <w:lastRenderedPageBreak/>
        <w:drawing>
          <wp:inline distT="0" distB="0" distL="0" distR="0" wp14:anchorId="2AFEBA58" wp14:editId="08CFD6F1">
            <wp:extent cx="6120130" cy="3460750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D3D20" w14:textId="3E63C721" w:rsidR="006E3040" w:rsidRPr="00A10121" w:rsidRDefault="004A2E83" w:rsidP="00E5510B">
      <w:pPr>
        <w:pStyle w:val="afe"/>
      </w:pPr>
      <w:bookmarkStart w:id="41" w:name="_Ref95215526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29</w:t>
      </w:r>
      <w:r w:rsidR="00B1001F">
        <w:rPr>
          <w:noProof/>
        </w:rPr>
        <w:fldChar w:fldCharType="end"/>
      </w:r>
      <w:bookmarkEnd w:id="41"/>
      <w:r w:rsidRPr="004A2E83">
        <w:rPr>
          <w:rStyle w:val="aff"/>
          <w:rFonts w:eastAsia="Calibri"/>
        </w:rPr>
        <w:t xml:space="preserve">. </w:t>
      </w:r>
      <w:r w:rsidR="00664729" w:rsidRPr="00A10121">
        <w:t>Выбор статуса информации «</w:t>
      </w:r>
      <w:r w:rsidR="00B62C95" w:rsidRPr="00A10121">
        <w:t>Г</w:t>
      </w:r>
      <w:r w:rsidR="00265715" w:rsidRPr="00A10121">
        <w:t>о</w:t>
      </w:r>
      <w:r w:rsidR="00B62C95" w:rsidRPr="00A10121">
        <w:t>тово к отправке</w:t>
      </w:r>
      <w:r w:rsidR="00664729" w:rsidRPr="00A10121">
        <w:t>»</w:t>
      </w:r>
      <w:r w:rsidR="0090097D">
        <w:t xml:space="preserve"> и сохранение введенных данных</w:t>
      </w:r>
    </w:p>
    <w:p w14:paraId="178C1FA7" w14:textId="77777777" w:rsidR="00DA00AA" w:rsidRDefault="00DA00AA" w:rsidP="00DA00AA">
      <w:pPr>
        <w:pStyle w:val="af5"/>
      </w:pPr>
      <w:r w:rsidRPr="0032698C">
        <w:rPr>
          <w:b/>
        </w:rPr>
        <w:t>Важно!</w:t>
      </w:r>
      <w:r>
        <w:t xml:space="preserve"> Если в поле «Статус информации» выбрано значение «Готово к отправке», то поля «Гриф секретности», «Наименование гаранта», «ИНН», «КПП», «Наименование поставщика», «ИНН», «КПП», «Категория поставщика», «Наименование заказчика», «ИНН» и «КПП» становятся обязательными для заполнения.</w:t>
      </w:r>
    </w:p>
    <w:p w14:paraId="2B7EE3E5" w14:textId="464F0A52" w:rsidR="00265715" w:rsidRPr="00A10121" w:rsidRDefault="0090097D" w:rsidP="007A09C6">
      <w:pPr>
        <w:pStyle w:val="af5"/>
      </w:pPr>
      <w:r w:rsidRPr="0090097D">
        <w:rPr>
          <w:b/>
        </w:rPr>
        <w:t>Важно!</w:t>
      </w:r>
      <w:r>
        <w:t xml:space="preserve"> </w:t>
      </w:r>
      <w:r w:rsidR="00664729" w:rsidRPr="00A10121">
        <w:t>В момент сохранения осуществится проверка на наличие данных в полях, обязательных для заполнения. Если</w:t>
      </w:r>
      <w:r>
        <w:t xml:space="preserve"> в ходе проверки обнаружатся не</w:t>
      </w:r>
      <w:r w:rsidR="00664729" w:rsidRPr="00A10121">
        <w:t xml:space="preserve">заполненные поля, </w:t>
      </w:r>
      <w:r>
        <w:t>выводится системное сообщение</w:t>
      </w:r>
      <w:r w:rsidR="00664729" w:rsidRPr="00A10121">
        <w:t xml:space="preserve"> (</w:t>
      </w:r>
      <w:r w:rsidR="004A2E83">
        <w:fldChar w:fldCharType="begin"/>
      </w:r>
      <w:r w:rsidR="004A2E83">
        <w:instrText xml:space="preserve"> REF _Ref95215527 \h </w:instrText>
      </w:r>
      <w:r w:rsidR="004A2E8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30</w:t>
      </w:r>
      <w:r w:rsidR="004A2E83">
        <w:fldChar w:fldCharType="end"/>
      </w:r>
      <w:r w:rsidR="00664729" w:rsidRPr="00A10121">
        <w:t>).</w:t>
      </w:r>
    </w:p>
    <w:p w14:paraId="3DF997FE" w14:textId="2AE1F2F3" w:rsidR="00664729" w:rsidRPr="00A10121" w:rsidRDefault="0090097D" w:rsidP="0090097D">
      <w:pPr>
        <w:pStyle w:val="afc"/>
        <w:rPr>
          <w:sz w:val="24"/>
          <w:szCs w:val="24"/>
        </w:rPr>
      </w:pPr>
      <w:r>
        <w:drawing>
          <wp:inline distT="0" distB="0" distL="0" distR="0" wp14:anchorId="39320E46" wp14:editId="505A5D88">
            <wp:extent cx="3323809" cy="1238095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323809" cy="1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8AFE9" w14:textId="61A238B5" w:rsidR="00664729" w:rsidRPr="00A10121" w:rsidRDefault="004A2E83" w:rsidP="00E5510B">
      <w:pPr>
        <w:pStyle w:val="afe"/>
      </w:pPr>
      <w:bookmarkStart w:id="42" w:name="_Ref95215527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30</w:t>
      </w:r>
      <w:r w:rsidR="00B1001F">
        <w:rPr>
          <w:noProof/>
        </w:rPr>
        <w:fldChar w:fldCharType="end"/>
      </w:r>
      <w:bookmarkEnd w:id="42"/>
      <w:r w:rsidRPr="004A2E83">
        <w:rPr>
          <w:rStyle w:val="aff"/>
          <w:rFonts w:eastAsia="Calibri"/>
        </w:rPr>
        <w:t xml:space="preserve">. </w:t>
      </w:r>
      <w:r w:rsidR="0090097D">
        <w:t>Системное сообщение</w:t>
      </w:r>
    </w:p>
    <w:p w14:paraId="1E913FCF" w14:textId="373513D9" w:rsidR="006E3040" w:rsidRPr="00A10121" w:rsidRDefault="0090097D" w:rsidP="007A09C6">
      <w:pPr>
        <w:pStyle w:val="af5"/>
      </w:pPr>
      <w:r>
        <w:t>После сохранения введенных данных значение в графе «Статус информации» изменится на «Готово к отправке»</w:t>
      </w:r>
      <w:r w:rsidR="00531A00">
        <w:t xml:space="preserve"> (</w:t>
      </w:r>
      <w:r w:rsidR="004A2E83">
        <w:fldChar w:fldCharType="begin"/>
      </w:r>
      <w:r w:rsidR="004A2E83">
        <w:instrText xml:space="preserve"> REF _Ref95215528 \h </w:instrText>
      </w:r>
      <w:r w:rsidR="004A2E8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31</w:t>
      </w:r>
      <w:r w:rsidR="004A2E83">
        <w:fldChar w:fldCharType="end"/>
      </w:r>
      <w:r w:rsidR="00FC41A9">
        <w:t>)</w:t>
      </w:r>
      <w:r w:rsidR="006E3040" w:rsidRPr="00A10121">
        <w:t>.</w:t>
      </w:r>
    </w:p>
    <w:p w14:paraId="4549AA96" w14:textId="247C0A74" w:rsidR="00EC7767" w:rsidRPr="00A10121" w:rsidRDefault="0023081F" w:rsidP="007A09C6">
      <w:pPr>
        <w:pStyle w:val="afc"/>
        <w:rPr>
          <w:sz w:val="24"/>
          <w:szCs w:val="24"/>
        </w:rPr>
      </w:pPr>
      <w:r>
        <w:lastRenderedPageBreak/>
        <w:drawing>
          <wp:inline distT="0" distB="0" distL="0" distR="0" wp14:anchorId="45A9BF69" wp14:editId="0CDB4712">
            <wp:extent cx="6120130" cy="1858010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5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213C9" w14:textId="50EF6706" w:rsidR="00FC41A9" w:rsidRDefault="004A2E83" w:rsidP="007A09C6">
      <w:pPr>
        <w:pStyle w:val="afe"/>
        <w:rPr>
          <w:b/>
          <w:bCs/>
        </w:rPr>
      </w:pPr>
      <w:bookmarkStart w:id="43" w:name="_Ref95215528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31</w:t>
      </w:r>
      <w:r w:rsidR="00B1001F">
        <w:rPr>
          <w:noProof/>
        </w:rPr>
        <w:fldChar w:fldCharType="end"/>
      </w:r>
      <w:bookmarkEnd w:id="43"/>
      <w:r w:rsidRPr="004A2E83">
        <w:rPr>
          <w:rStyle w:val="aff"/>
          <w:rFonts w:eastAsia="Calibri"/>
        </w:rPr>
        <w:t xml:space="preserve">. </w:t>
      </w:r>
      <w:r w:rsidR="0023081F">
        <w:t>Строка со значением «Готово к отправке» в графе</w:t>
      </w:r>
      <w:r w:rsidR="00EC7767" w:rsidRPr="00A10121">
        <w:t xml:space="preserve"> «</w:t>
      </w:r>
      <w:r w:rsidR="00D7540A">
        <w:t>Статус информации</w:t>
      </w:r>
      <w:r w:rsidR="00EC7767" w:rsidRPr="00A10121">
        <w:t>»</w:t>
      </w:r>
    </w:p>
    <w:p w14:paraId="545DD0F2" w14:textId="77777777" w:rsidR="00684A03" w:rsidRPr="00E44359" w:rsidRDefault="00684A03" w:rsidP="00E44359">
      <w:pPr>
        <w:pStyle w:val="2"/>
      </w:pPr>
      <w:bookmarkStart w:id="44" w:name="_Toc95378407"/>
      <w:r w:rsidRPr="00E44359">
        <w:t>Перевод информации в статус «Направлено в ФК»</w:t>
      </w:r>
      <w:bookmarkEnd w:id="44"/>
    </w:p>
    <w:p w14:paraId="2E25C655" w14:textId="49DA2EBC" w:rsidR="00EC7767" w:rsidRPr="00A10121" w:rsidRDefault="00FC41A9" w:rsidP="007A09C6">
      <w:pPr>
        <w:pStyle w:val="af5"/>
      </w:pPr>
      <w:r>
        <w:t xml:space="preserve">После </w:t>
      </w:r>
      <w:r w:rsidR="00684A03" w:rsidRPr="00A10121">
        <w:t>передач</w:t>
      </w:r>
      <w:r>
        <w:t>и</w:t>
      </w:r>
      <w:r w:rsidR="00684A03" w:rsidRPr="00A10121">
        <w:t xml:space="preserve"> информации о выданной </w:t>
      </w:r>
      <w:r w:rsidR="0023081F">
        <w:t>независимой</w:t>
      </w:r>
      <w:r w:rsidR="00684A03" w:rsidRPr="00A10121">
        <w:t xml:space="preserve"> гарантии в территориальный орган Федерального казначейства необходимо перевести информацию в статус «Направлено в ФК».</w:t>
      </w:r>
    </w:p>
    <w:p w14:paraId="7A366C5D" w14:textId="7559E724" w:rsidR="00684A03" w:rsidRDefault="00684A03" w:rsidP="007A09C6">
      <w:pPr>
        <w:pStyle w:val="af5"/>
      </w:pPr>
      <w:r w:rsidRPr="009433AB">
        <w:t xml:space="preserve">Для этого необходимо в </w:t>
      </w:r>
      <w:r w:rsidR="0023081F">
        <w:t>подразделе «Реестр</w:t>
      </w:r>
      <w:r w:rsidR="0023081F" w:rsidRPr="00A10121">
        <w:t xml:space="preserve"> информации</w:t>
      </w:r>
      <w:r w:rsidR="0023081F">
        <w:t xml:space="preserve"> о выданных независимых гарантиях (их изменениях)» одним нажатием правой кнопки мыши </w:t>
      </w:r>
      <w:r w:rsidRPr="009433AB">
        <w:t>выделить</w:t>
      </w:r>
      <w:r w:rsidR="0023081F">
        <w:t xml:space="preserve"> соответствующую</w:t>
      </w:r>
      <w:r w:rsidRPr="009433AB">
        <w:t xml:space="preserve"> запись и в</w:t>
      </w:r>
      <w:r w:rsidR="0023081F">
        <w:t xml:space="preserve"> открывшемся</w:t>
      </w:r>
      <w:r w:rsidRPr="009433AB">
        <w:t xml:space="preserve"> контекстном меню </w:t>
      </w:r>
      <w:r w:rsidR="0023081F">
        <w:t>нажать на кнопку</w:t>
      </w:r>
      <w:r w:rsidRPr="009433AB">
        <w:t xml:space="preserve"> «Редактировать»</w:t>
      </w:r>
      <w:r w:rsidR="00D7540A">
        <w:t xml:space="preserve"> (</w:t>
      </w:r>
      <w:r w:rsidR="00D7540A">
        <w:fldChar w:fldCharType="begin"/>
      </w:r>
      <w:r w:rsidR="00D7540A">
        <w:instrText xml:space="preserve"> REF _Ref95304104 \h </w:instrText>
      </w:r>
      <w:r w:rsidR="00D7540A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32</w:t>
      </w:r>
      <w:r w:rsidR="00D7540A">
        <w:fldChar w:fldCharType="end"/>
      </w:r>
      <w:r w:rsidR="00D7540A">
        <w:t>)</w:t>
      </w:r>
      <w:r w:rsidRPr="009433AB">
        <w:t>.</w:t>
      </w:r>
    </w:p>
    <w:p w14:paraId="53C8E89E" w14:textId="280AB373" w:rsidR="00D7540A" w:rsidRDefault="00D7540A" w:rsidP="00D7540A">
      <w:pPr>
        <w:pStyle w:val="afc"/>
      </w:pPr>
      <w:r>
        <w:drawing>
          <wp:inline distT="0" distB="0" distL="0" distR="0" wp14:anchorId="1BDACDCB" wp14:editId="66AF73E7">
            <wp:extent cx="6120130" cy="2509520"/>
            <wp:effectExtent l="0" t="0" r="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0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D446C" w14:textId="21C58751" w:rsidR="00D7540A" w:rsidRDefault="00D7540A" w:rsidP="00D7540A">
      <w:pPr>
        <w:pStyle w:val="afe"/>
      </w:pPr>
      <w:bookmarkStart w:id="45" w:name="_Ref95304104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32</w:t>
      </w:r>
      <w:r w:rsidR="00B1001F">
        <w:rPr>
          <w:noProof/>
        </w:rPr>
        <w:fldChar w:fldCharType="end"/>
      </w:r>
      <w:bookmarkEnd w:id="45"/>
      <w:r w:rsidRPr="004A2E83">
        <w:rPr>
          <w:rStyle w:val="aff"/>
          <w:rFonts w:eastAsia="Calibri"/>
        </w:rPr>
        <w:t xml:space="preserve">. </w:t>
      </w:r>
      <w:r>
        <w:t>Редактирование существующей записи</w:t>
      </w:r>
    </w:p>
    <w:p w14:paraId="14E8228D" w14:textId="57CE2E73" w:rsidR="00EC7767" w:rsidRPr="00E5510B" w:rsidRDefault="00684A03" w:rsidP="007A09C6">
      <w:pPr>
        <w:pStyle w:val="af5"/>
        <w:rPr>
          <w:rStyle w:val="aff"/>
          <w:rFonts w:eastAsia="Calibri"/>
        </w:rPr>
      </w:pPr>
      <w:r w:rsidRPr="00A10121">
        <w:t>В открывшемся окне</w:t>
      </w:r>
      <w:r w:rsidR="0023081F">
        <w:t xml:space="preserve"> «Новая информация о выданной независимой гарантии»</w:t>
      </w:r>
      <w:r w:rsidRPr="00A10121">
        <w:t xml:space="preserve"> в поле «Статус информации» из </w:t>
      </w:r>
      <w:r w:rsidR="0023081F">
        <w:t>раскрывающегося</w:t>
      </w:r>
      <w:r w:rsidRPr="00A10121">
        <w:t xml:space="preserve"> списка </w:t>
      </w:r>
      <w:r w:rsidRPr="00A10121">
        <w:lastRenderedPageBreak/>
        <w:t xml:space="preserve">необходимо выбрать </w:t>
      </w:r>
      <w:r w:rsidR="0023081F">
        <w:t>значение</w:t>
      </w:r>
      <w:r w:rsidRPr="00A10121">
        <w:t xml:space="preserve"> «Направлено в ФК»</w:t>
      </w:r>
      <w:r w:rsidR="002771C7">
        <w:t xml:space="preserve"> и нажать </w:t>
      </w:r>
      <w:r w:rsidR="004C4D9E">
        <w:t xml:space="preserve">на кнопку </w:t>
      </w:r>
      <w:r w:rsidR="002771C7">
        <w:t>«Сохранить»</w:t>
      </w:r>
      <w:r w:rsidRPr="00A10121">
        <w:t xml:space="preserve"> (</w:t>
      </w:r>
      <w:r w:rsidR="004A2E83">
        <w:fldChar w:fldCharType="begin"/>
      </w:r>
      <w:r w:rsidR="004A2E83">
        <w:instrText xml:space="preserve"> REF _Ref95215684 \h </w:instrText>
      </w:r>
      <w:r w:rsidR="004A2E8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33</w:t>
      </w:r>
      <w:r w:rsidR="004A2E83">
        <w:fldChar w:fldCharType="end"/>
      </w:r>
      <w:r w:rsidRPr="00A10121">
        <w:t>).</w:t>
      </w:r>
      <w:r w:rsidRPr="00E5510B">
        <w:rPr>
          <w:rStyle w:val="aff"/>
          <w:rFonts w:eastAsia="Calibri"/>
        </w:rPr>
        <w:t xml:space="preserve"> </w:t>
      </w:r>
    </w:p>
    <w:p w14:paraId="28822AF4" w14:textId="6CCCA0AB" w:rsidR="00684A03" w:rsidRPr="00A10121" w:rsidRDefault="003832C2" w:rsidP="007A09C6">
      <w:pPr>
        <w:pStyle w:val="afc"/>
        <w:rPr>
          <w:sz w:val="24"/>
          <w:szCs w:val="24"/>
        </w:rPr>
      </w:pPr>
      <w:r>
        <w:drawing>
          <wp:inline distT="0" distB="0" distL="0" distR="0" wp14:anchorId="394EADB0" wp14:editId="4CE1D1AC">
            <wp:extent cx="6120130" cy="3479800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7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6A12B" w14:textId="46D2D66B" w:rsidR="00EC7767" w:rsidRPr="00A10121" w:rsidRDefault="004A2E83" w:rsidP="00E5510B">
      <w:pPr>
        <w:pStyle w:val="afe"/>
      </w:pPr>
      <w:bookmarkStart w:id="46" w:name="_Ref95215684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33</w:t>
      </w:r>
      <w:r w:rsidR="00B1001F">
        <w:rPr>
          <w:noProof/>
        </w:rPr>
        <w:fldChar w:fldCharType="end"/>
      </w:r>
      <w:bookmarkEnd w:id="46"/>
      <w:r w:rsidRPr="004A2E83">
        <w:rPr>
          <w:rStyle w:val="aff"/>
          <w:rFonts w:eastAsia="Calibri"/>
        </w:rPr>
        <w:t xml:space="preserve">. </w:t>
      </w:r>
      <w:r w:rsidR="0023081F" w:rsidRPr="00A10121">
        <w:t>Выбор статуса информации «</w:t>
      </w:r>
      <w:r w:rsidR="0023081F">
        <w:t>Направ</w:t>
      </w:r>
      <w:r w:rsidR="004416F4">
        <w:t>лено в ФК</w:t>
      </w:r>
      <w:r w:rsidR="0023081F" w:rsidRPr="00A10121">
        <w:t>»</w:t>
      </w:r>
      <w:r w:rsidR="0023081F">
        <w:t xml:space="preserve"> и сохранение введенных данных</w:t>
      </w:r>
    </w:p>
    <w:p w14:paraId="047A5836" w14:textId="05C224E9" w:rsidR="004416F4" w:rsidRPr="00A10121" w:rsidRDefault="004416F4" w:rsidP="004416F4">
      <w:pPr>
        <w:pStyle w:val="af5"/>
      </w:pPr>
      <w:r>
        <w:t>После сохранения введенных данных значение в графе «Статус информации» изменится на «Направлено в ФК» (</w:t>
      </w:r>
      <w:r w:rsidR="005A594E">
        <w:fldChar w:fldCharType="begin"/>
      </w:r>
      <w:r w:rsidR="005A594E">
        <w:instrText xml:space="preserve"> REF _Ref95305124 \h </w:instrText>
      </w:r>
      <w:r w:rsidR="005A594E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34</w:t>
      </w:r>
      <w:r w:rsidR="005A594E">
        <w:fldChar w:fldCharType="end"/>
      </w:r>
      <w:r>
        <w:t>)</w:t>
      </w:r>
      <w:r w:rsidRPr="00A10121">
        <w:t>.</w:t>
      </w:r>
    </w:p>
    <w:p w14:paraId="6496B6BA" w14:textId="77777777" w:rsidR="004416F4" w:rsidRPr="00A10121" w:rsidRDefault="004416F4" w:rsidP="004416F4">
      <w:pPr>
        <w:pStyle w:val="afc"/>
        <w:rPr>
          <w:sz w:val="24"/>
          <w:szCs w:val="24"/>
        </w:rPr>
      </w:pPr>
      <w:r>
        <w:drawing>
          <wp:inline distT="0" distB="0" distL="0" distR="0" wp14:anchorId="11C232C3" wp14:editId="6222199C">
            <wp:extent cx="6120130" cy="1858010"/>
            <wp:effectExtent l="0" t="0" r="0" b="88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5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CF6BC" w14:textId="33C7F922" w:rsidR="004416F4" w:rsidRDefault="005A594E" w:rsidP="004416F4">
      <w:pPr>
        <w:pStyle w:val="afe"/>
        <w:rPr>
          <w:b/>
          <w:bCs/>
        </w:rPr>
      </w:pPr>
      <w:bookmarkStart w:id="47" w:name="_Ref95305124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34</w:t>
      </w:r>
      <w:r w:rsidR="00B1001F">
        <w:rPr>
          <w:noProof/>
        </w:rPr>
        <w:fldChar w:fldCharType="end"/>
      </w:r>
      <w:bookmarkEnd w:id="47"/>
      <w:r w:rsidR="004416F4" w:rsidRPr="004A2E83">
        <w:rPr>
          <w:rStyle w:val="aff"/>
          <w:rFonts w:eastAsia="Calibri"/>
        </w:rPr>
        <w:t xml:space="preserve">. </w:t>
      </w:r>
      <w:r w:rsidR="004416F4">
        <w:t>Строка со значением «</w:t>
      </w:r>
      <w:r w:rsidR="00D7540A">
        <w:t>Направлено в ФК</w:t>
      </w:r>
      <w:r w:rsidR="004416F4">
        <w:t>» в графе</w:t>
      </w:r>
      <w:r w:rsidR="004416F4" w:rsidRPr="00A10121">
        <w:t xml:space="preserve"> «</w:t>
      </w:r>
      <w:r w:rsidR="00D7540A">
        <w:t>Статус информации</w:t>
      </w:r>
      <w:r w:rsidR="004416F4" w:rsidRPr="00A10121">
        <w:t>»</w:t>
      </w:r>
    </w:p>
    <w:p w14:paraId="3FDC6363" w14:textId="77777777" w:rsidR="002771C7" w:rsidRPr="00E44359" w:rsidRDefault="002771C7" w:rsidP="00E44359">
      <w:pPr>
        <w:pStyle w:val="2"/>
      </w:pPr>
      <w:bookmarkStart w:id="48" w:name="_Toc95378408"/>
      <w:r w:rsidRPr="00E44359">
        <w:lastRenderedPageBreak/>
        <w:t>Перевод информации в статус «Получена отметка ФК»</w:t>
      </w:r>
      <w:bookmarkEnd w:id="48"/>
    </w:p>
    <w:p w14:paraId="04DD9367" w14:textId="78AB4470" w:rsidR="002771C7" w:rsidRPr="00A10121" w:rsidRDefault="002771C7" w:rsidP="007A09C6">
      <w:pPr>
        <w:pStyle w:val="af5"/>
      </w:pPr>
      <w:r w:rsidRPr="00A10121">
        <w:t xml:space="preserve">После получения отметки территориального органа Федерального казначейства о регистрации, необходимо информацию о выданной </w:t>
      </w:r>
      <w:r w:rsidR="00D7540A">
        <w:t>независимой</w:t>
      </w:r>
      <w:r w:rsidRPr="00A10121">
        <w:t xml:space="preserve"> гарантии перевести в статус «Получена отметка ФК».</w:t>
      </w:r>
    </w:p>
    <w:p w14:paraId="3E5A1A69" w14:textId="46EA7187" w:rsidR="00D7540A" w:rsidRDefault="00D7540A" w:rsidP="00D7540A">
      <w:pPr>
        <w:pStyle w:val="af5"/>
      </w:pPr>
      <w:r w:rsidRPr="009433AB">
        <w:t xml:space="preserve">Для этого необходимо в </w:t>
      </w:r>
      <w:r>
        <w:t>подразделе «Реестр</w:t>
      </w:r>
      <w:r w:rsidRPr="00A10121">
        <w:t xml:space="preserve"> информации</w:t>
      </w:r>
      <w:r>
        <w:t xml:space="preserve"> о выданных независимых гарантиях (их изменениях)» одним нажатием правой кнопки мыши </w:t>
      </w:r>
      <w:r w:rsidRPr="009433AB">
        <w:t>выделить</w:t>
      </w:r>
      <w:r>
        <w:t xml:space="preserve"> соответствующую</w:t>
      </w:r>
      <w:r w:rsidRPr="009433AB">
        <w:t xml:space="preserve"> запись и в</w:t>
      </w:r>
      <w:r>
        <w:t xml:space="preserve"> открывшемся</w:t>
      </w:r>
      <w:r w:rsidRPr="009433AB">
        <w:t xml:space="preserve"> контекстном меню </w:t>
      </w:r>
      <w:r>
        <w:t>нажать на кнопку</w:t>
      </w:r>
      <w:r w:rsidRPr="009433AB">
        <w:t xml:space="preserve"> «Редактировать»</w:t>
      </w:r>
      <w:r>
        <w:t xml:space="preserve"> (</w:t>
      </w:r>
      <w:r>
        <w:fldChar w:fldCharType="begin"/>
      </w:r>
      <w:r>
        <w:instrText xml:space="preserve"> REF _Ref95304334 \h </w:instrText>
      </w:r>
      <w:r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35</w:t>
      </w:r>
      <w:r>
        <w:fldChar w:fldCharType="end"/>
      </w:r>
      <w:r>
        <w:t>)</w:t>
      </w:r>
      <w:r w:rsidRPr="009433AB">
        <w:t>.</w:t>
      </w:r>
    </w:p>
    <w:p w14:paraId="21B40224" w14:textId="01C5F481" w:rsidR="00D7540A" w:rsidRDefault="00D7540A" w:rsidP="00D7540A">
      <w:pPr>
        <w:pStyle w:val="afc"/>
      </w:pPr>
      <w:r>
        <w:drawing>
          <wp:inline distT="0" distB="0" distL="0" distR="0" wp14:anchorId="22419F27" wp14:editId="1285EE38">
            <wp:extent cx="6120130" cy="2509520"/>
            <wp:effectExtent l="0" t="0" r="0" b="508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0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2EA4F" w14:textId="18AE5D32" w:rsidR="00D7540A" w:rsidRDefault="005A594E" w:rsidP="00D7540A">
      <w:pPr>
        <w:pStyle w:val="afe"/>
      </w:pPr>
      <w:bookmarkStart w:id="49" w:name="_Ref95304334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35</w:t>
      </w:r>
      <w:r w:rsidR="00B1001F">
        <w:rPr>
          <w:noProof/>
        </w:rPr>
        <w:fldChar w:fldCharType="end"/>
      </w:r>
      <w:bookmarkEnd w:id="49"/>
      <w:r w:rsidR="00D7540A" w:rsidRPr="004A2E83">
        <w:rPr>
          <w:rStyle w:val="aff"/>
          <w:rFonts w:eastAsia="Calibri"/>
        </w:rPr>
        <w:t xml:space="preserve">. </w:t>
      </w:r>
      <w:r w:rsidR="00D7540A">
        <w:t>Редактирование существующей записи</w:t>
      </w:r>
    </w:p>
    <w:p w14:paraId="4ED4E864" w14:textId="26D9E347" w:rsidR="00D7540A" w:rsidRDefault="00D7540A" w:rsidP="007A09C6">
      <w:pPr>
        <w:pStyle w:val="af5"/>
      </w:pPr>
      <w:r>
        <w:t>В открывшемся окне «</w:t>
      </w:r>
      <w:r w:rsidR="005A594E">
        <w:t>Новая информация о выданной независимой гарантии</w:t>
      </w:r>
      <w:r>
        <w:t>»</w:t>
      </w:r>
      <w:r w:rsidR="005A594E">
        <w:t xml:space="preserve"> необходимо в поле «Статус информации» из раскрывающегося списка выбрать значение «Получена отметка в ФК» (</w:t>
      </w:r>
      <w:r w:rsidR="005A594E">
        <w:fldChar w:fldCharType="begin"/>
      </w:r>
      <w:r w:rsidR="005A594E">
        <w:instrText xml:space="preserve"> REF _Ref95304704 \h </w:instrText>
      </w:r>
      <w:r w:rsidR="005A594E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36</w:t>
      </w:r>
      <w:r w:rsidR="005A594E">
        <w:fldChar w:fldCharType="end"/>
      </w:r>
      <w:r w:rsidR="005A594E">
        <w:t>).</w:t>
      </w:r>
    </w:p>
    <w:p w14:paraId="71B315C1" w14:textId="1D103A73" w:rsidR="005A594E" w:rsidRDefault="005A594E" w:rsidP="005A594E">
      <w:pPr>
        <w:pStyle w:val="afc"/>
      </w:pPr>
      <w:r>
        <w:lastRenderedPageBreak/>
        <w:drawing>
          <wp:inline distT="0" distB="0" distL="0" distR="0" wp14:anchorId="730CC768" wp14:editId="5A259974">
            <wp:extent cx="6120130" cy="411924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1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74A96" w14:textId="7ACA0E2C" w:rsidR="005A594E" w:rsidRPr="00A10121" w:rsidRDefault="005A594E" w:rsidP="005A594E">
      <w:pPr>
        <w:pStyle w:val="afe"/>
      </w:pPr>
      <w:bookmarkStart w:id="50" w:name="_Ref95304704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36</w:t>
      </w:r>
      <w:r w:rsidR="00B1001F">
        <w:rPr>
          <w:noProof/>
        </w:rPr>
        <w:fldChar w:fldCharType="end"/>
      </w:r>
      <w:bookmarkEnd w:id="50"/>
      <w:r w:rsidRPr="004A2E83">
        <w:rPr>
          <w:rStyle w:val="aff"/>
          <w:rFonts w:eastAsia="Calibri"/>
        </w:rPr>
        <w:t xml:space="preserve">. </w:t>
      </w:r>
      <w:r w:rsidRPr="00A10121">
        <w:t>Выбор статуса информации «</w:t>
      </w:r>
      <w:r>
        <w:t>Получена отметка ФК</w:t>
      </w:r>
      <w:r w:rsidRPr="00A10121">
        <w:t>»</w:t>
      </w:r>
      <w:r>
        <w:t xml:space="preserve"> </w:t>
      </w:r>
    </w:p>
    <w:p w14:paraId="47F73CC3" w14:textId="2052297F" w:rsidR="005A594E" w:rsidRDefault="005A594E" w:rsidP="007A09C6">
      <w:pPr>
        <w:pStyle w:val="af5"/>
      </w:pPr>
      <w:r>
        <w:t>Далее необходимо одним нажатием левой кнопки мыши открыть вкладку «Сведения и отметки Федерального казначейства» (</w:t>
      </w:r>
      <w:r>
        <w:fldChar w:fldCharType="begin"/>
      </w:r>
      <w:r>
        <w:instrText xml:space="preserve"> REF _Ref95304827 \h </w:instrText>
      </w:r>
      <w:r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37</w:t>
      </w:r>
      <w:r>
        <w:fldChar w:fldCharType="end"/>
      </w:r>
      <w:r>
        <w:t>).</w:t>
      </w:r>
    </w:p>
    <w:p w14:paraId="4C16524B" w14:textId="70E349C6" w:rsidR="005A594E" w:rsidRDefault="00B70628" w:rsidP="005A594E">
      <w:pPr>
        <w:pStyle w:val="afc"/>
      </w:pPr>
      <w:r>
        <w:drawing>
          <wp:inline distT="0" distB="0" distL="0" distR="0" wp14:anchorId="5A921961" wp14:editId="1A2109E4">
            <wp:extent cx="6120130" cy="373761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3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639ED" w14:textId="6C23E13B" w:rsidR="005A594E" w:rsidRPr="00A10121" w:rsidRDefault="005A594E" w:rsidP="005A594E">
      <w:pPr>
        <w:pStyle w:val="afe"/>
      </w:pPr>
      <w:bookmarkStart w:id="51" w:name="_Ref95304827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37</w:t>
      </w:r>
      <w:r w:rsidR="00B1001F">
        <w:rPr>
          <w:noProof/>
        </w:rPr>
        <w:fldChar w:fldCharType="end"/>
      </w:r>
      <w:bookmarkEnd w:id="51"/>
      <w:r w:rsidRPr="004A2E83">
        <w:rPr>
          <w:rStyle w:val="aff"/>
          <w:rFonts w:eastAsia="Calibri"/>
        </w:rPr>
        <w:t xml:space="preserve">. </w:t>
      </w:r>
      <w:r>
        <w:t>Вкладка «Сведения и отметки Федерального казначейства»</w:t>
      </w:r>
    </w:p>
    <w:p w14:paraId="4188F937" w14:textId="252CE592" w:rsidR="005A594E" w:rsidRDefault="00B70628" w:rsidP="007A09C6">
      <w:pPr>
        <w:pStyle w:val="af5"/>
      </w:pPr>
      <w:r>
        <w:lastRenderedPageBreak/>
        <w:t>В области «для статуса «Получена отметка ФК» поле «ТОФК</w:t>
      </w:r>
      <w:r w:rsidR="00A42795" w:rsidRPr="00A42795">
        <w:t xml:space="preserve"> </w:t>
      </w:r>
      <w:r w:rsidR="00A42795">
        <w:t>заполняется вручную</w:t>
      </w:r>
      <w:r>
        <w:t>» заполняется установлением «галочки».</w:t>
      </w:r>
    </w:p>
    <w:p w14:paraId="3B897E0C" w14:textId="0D94D1B1" w:rsidR="00B70628" w:rsidRDefault="00B70628" w:rsidP="007A09C6">
      <w:pPr>
        <w:pStyle w:val="af5"/>
      </w:pPr>
      <w:r>
        <w:t>Поле «Реквизиты ТОФК» заполняется выбором значения из раскрывающегося списка.</w:t>
      </w:r>
    </w:p>
    <w:p w14:paraId="213D2535" w14:textId="25CB1A84" w:rsidR="00B70628" w:rsidRDefault="00B70628" w:rsidP="007A09C6">
      <w:pPr>
        <w:pStyle w:val="af5"/>
      </w:pPr>
      <w:r w:rsidRPr="00B70628">
        <w:rPr>
          <w:b/>
        </w:rPr>
        <w:t>Важно!</w:t>
      </w:r>
      <w:r>
        <w:t xml:space="preserve"> Если в поле «ТОФК заполняется вручную» установлена «галочка», то поле «Реквизиты ТОФК» заполняется выбором значения из справочника или добавлением нового элемента справочника.</w:t>
      </w:r>
    </w:p>
    <w:p w14:paraId="03997DC5" w14:textId="289DFA85" w:rsidR="00B70628" w:rsidRDefault="00B70628" w:rsidP="007A09C6">
      <w:pPr>
        <w:pStyle w:val="af5"/>
      </w:pPr>
      <w:r>
        <w:t>Поля «Количество листов информации» и «Количество листов прилагаемых документов» заполняются вручную с клавиатуры.</w:t>
      </w:r>
    </w:p>
    <w:p w14:paraId="4FA0992E" w14:textId="284BFEDB" w:rsidR="00B70628" w:rsidRDefault="00B70628" w:rsidP="007A09C6">
      <w:pPr>
        <w:pStyle w:val="af5"/>
      </w:pPr>
      <w:r w:rsidRPr="00B70628">
        <w:rPr>
          <w:b/>
        </w:rPr>
        <w:t>Важно!</w:t>
      </w:r>
      <w:r>
        <w:t xml:space="preserve"> Поля «Количество листов информации» и «Количество листов прилагаемых документов» обязательны для заполнения.</w:t>
      </w:r>
    </w:p>
    <w:p w14:paraId="678763F3" w14:textId="35739B5C" w:rsidR="00B70628" w:rsidRDefault="00B70628" w:rsidP="007A09C6">
      <w:pPr>
        <w:pStyle w:val="af5"/>
      </w:pPr>
      <w:r>
        <w:t>Поле «Наличие информации на съемном машинном носителе информации» заполняется установлением «галочки».</w:t>
      </w:r>
    </w:p>
    <w:p w14:paraId="2F1BDBC9" w14:textId="72C6790C" w:rsidR="00B70628" w:rsidRDefault="00B70628" w:rsidP="007A09C6">
      <w:pPr>
        <w:pStyle w:val="af5"/>
      </w:pPr>
      <w:r>
        <w:t>Поле «Дата/ Время получения информации» заполняется выбором значения из календ</w:t>
      </w:r>
      <w:r w:rsidR="00B92DAA">
        <w:t>аря.</w:t>
      </w:r>
    </w:p>
    <w:p w14:paraId="431EAF48" w14:textId="58A17147" w:rsidR="00B92DAA" w:rsidRDefault="00B92DAA" w:rsidP="007A09C6">
      <w:pPr>
        <w:pStyle w:val="af5"/>
      </w:pPr>
      <w:r w:rsidRPr="00B92DAA">
        <w:rPr>
          <w:b/>
        </w:rPr>
        <w:t>Важно!</w:t>
      </w:r>
      <w:r>
        <w:t xml:space="preserve"> Поле «Дата/ Время получения информации» обязательно для заполнения.</w:t>
      </w:r>
    </w:p>
    <w:p w14:paraId="3C27A782" w14:textId="2CC93262" w:rsidR="00B70628" w:rsidRDefault="00B92DAA" w:rsidP="007A09C6">
      <w:pPr>
        <w:pStyle w:val="af5"/>
      </w:pPr>
      <w:r>
        <w:t>Поле «Регистрационный номер информации» заполняется вручную с клавиатуры.</w:t>
      </w:r>
    </w:p>
    <w:p w14:paraId="3D9E977E" w14:textId="7F93676B" w:rsidR="00B92DAA" w:rsidRDefault="00B92DAA" w:rsidP="007A09C6">
      <w:pPr>
        <w:pStyle w:val="af5"/>
      </w:pPr>
      <w:r w:rsidRPr="00B92DAA">
        <w:rPr>
          <w:b/>
        </w:rPr>
        <w:t xml:space="preserve">Важно! </w:t>
      </w:r>
      <w:r>
        <w:t>Поле «Регистрационный номер информации» обязательно для заполнения.</w:t>
      </w:r>
    </w:p>
    <w:p w14:paraId="6A7EF734" w14:textId="4BE60B19" w:rsidR="00B70628" w:rsidRDefault="00B92DAA" w:rsidP="007A09C6">
      <w:pPr>
        <w:pStyle w:val="af5"/>
      </w:pPr>
      <w:r>
        <w:t>В области «Руководитель (уполномоченное лицо) территориального органа Федерального казначейства» поле «Должность» заполняется выбором значения из раскрывающегося списка или добавлением нового элемента справочника.</w:t>
      </w:r>
    </w:p>
    <w:p w14:paraId="0F93ED76" w14:textId="5BB13987" w:rsidR="00B92DAA" w:rsidRDefault="00B92DAA" w:rsidP="007A09C6">
      <w:pPr>
        <w:pStyle w:val="af5"/>
      </w:pPr>
      <w:r w:rsidRPr="00B92DAA">
        <w:rPr>
          <w:b/>
        </w:rPr>
        <w:t>Важно!</w:t>
      </w:r>
      <w:r>
        <w:t xml:space="preserve"> Поле «Должность» обязательно для заполнения.</w:t>
      </w:r>
    </w:p>
    <w:p w14:paraId="630416C1" w14:textId="275C7353" w:rsidR="00B92DAA" w:rsidRDefault="00B92DAA" w:rsidP="007A09C6">
      <w:pPr>
        <w:pStyle w:val="af5"/>
      </w:pPr>
      <w:r>
        <w:t>Поле «Расшифровка подписи» заполняется автоматически после заполнения поля «Должность» и редактируется выбором значения из раскрывающегося списка.</w:t>
      </w:r>
    </w:p>
    <w:p w14:paraId="20C11125" w14:textId="70D4B4D3" w:rsidR="00B92DAA" w:rsidRDefault="00B92DAA" w:rsidP="00B92DAA">
      <w:pPr>
        <w:pStyle w:val="af5"/>
      </w:pPr>
      <w:r w:rsidRPr="00B92DAA">
        <w:rPr>
          <w:b/>
        </w:rPr>
        <w:t>Важно!</w:t>
      </w:r>
      <w:r>
        <w:t xml:space="preserve"> Поле «Расшифровка подписи»</w:t>
      </w:r>
      <w:r w:rsidRPr="00B92DAA">
        <w:t xml:space="preserve"> </w:t>
      </w:r>
      <w:r>
        <w:t>обязательно для заполнения.</w:t>
      </w:r>
    </w:p>
    <w:p w14:paraId="2B2A063A" w14:textId="4B4B7158" w:rsidR="00B92DAA" w:rsidRDefault="002E6F0A" w:rsidP="00B92DAA">
      <w:pPr>
        <w:pStyle w:val="af5"/>
      </w:pPr>
      <w:r>
        <w:lastRenderedPageBreak/>
        <w:t>После заполнения всех обязательных полей во вкладке «Сведения и отметки Федерального казначейства» необходимо нажать на кнопку «Сохранить» (</w:t>
      </w:r>
      <w:r>
        <w:fldChar w:fldCharType="begin"/>
      </w:r>
      <w:r>
        <w:instrText xml:space="preserve"> REF _Ref95307082 \h </w:instrText>
      </w:r>
      <w:r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38</w:t>
      </w:r>
      <w:r>
        <w:fldChar w:fldCharType="end"/>
      </w:r>
      <w:r>
        <w:t>).</w:t>
      </w:r>
    </w:p>
    <w:p w14:paraId="5EB34AF0" w14:textId="5CC659B0" w:rsidR="00B92DAA" w:rsidRDefault="007D55F5" w:rsidP="002E6F0A">
      <w:pPr>
        <w:pStyle w:val="afc"/>
      </w:pPr>
      <w:r>
        <w:drawing>
          <wp:inline distT="0" distB="0" distL="0" distR="0" wp14:anchorId="406BA7CE" wp14:editId="08D1CD48">
            <wp:extent cx="6120130" cy="372173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90959" w14:textId="55102F42" w:rsidR="002E6F0A" w:rsidRPr="00A10121" w:rsidRDefault="002E6F0A" w:rsidP="002E6F0A">
      <w:pPr>
        <w:pStyle w:val="afe"/>
      </w:pPr>
      <w:bookmarkStart w:id="52" w:name="_Ref95307082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38</w:t>
      </w:r>
      <w:r w:rsidR="00B1001F">
        <w:rPr>
          <w:noProof/>
        </w:rPr>
        <w:fldChar w:fldCharType="end"/>
      </w:r>
      <w:bookmarkEnd w:id="52"/>
      <w:r w:rsidRPr="004A2E83">
        <w:rPr>
          <w:rStyle w:val="aff"/>
          <w:rFonts w:eastAsia="Calibri"/>
        </w:rPr>
        <w:t xml:space="preserve">. </w:t>
      </w:r>
      <w:r>
        <w:t>Вкладка «Сведения и отметки Федерального казначейства»</w:t>
      </w:r>
    </w:p>
    <w:p w14:paraId="1D78A533" w14:textId="11789684" w:rsidR="007D55F5" w:rsidRPr="00A10121" w:rsidRDefault="007D55F5" w:rsidP="007D55F5">
      <w:pPr>
        <w:pStyle w:val="af5"/>
      </w:pPr>
      <w:r>
        <w:t>После сохранения введенных данных значение в графе «Статус информации» изменится на «Получена отметка ФК» (</w:t>
      </w:r>
      <w:r w:rsidR="00152061">
        <w:fldChar w:fldCharType="begin"/>
      </w:r>
      <w:r w:rsidR="00152061">
        <w:instrText xml:space="preserve"> REF _Ref95307944 \h </w:instrText>
      </w:r>
      <w:r w:rsidR="00152061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39</w:t>
      </w:r>
      <w:r w:rsidR="00152061">
        <w:fldChar w:fldCharType="end"/>
      </w:r>
      <w:r>
        <w:t>)</w:t>
      </w:r>
      <w:r w:rsidRPr="00A10121">
        <w:t>.</w:t>
      </w:r>
    </w:p>
    <w:p w14:paraId="38664C4D" w14:textId="77777777" w:rsidR="007D55F5" w:rsidRPr="00A10121" w:rsidRDefault="007D55F5" w:rsidP="007D55F5">
      <w:pPr>
        <w:pStyle w:val="afc"/>
        <w:rPr>
          <w:sz w:val="24"/>
          <w:szCs w:val="24"/>
        </w:rPr>
      </w:pPr>
      <w:r>
        <w:drawing>
          <wp:inline distT="0" distB="0" distL="0" distR="0" wp14:anchorId="12E2CEDA" wp14:editId="2226398B">
            <wp:extent cx="6120130" cy="1858010"/>
            <wp:effectExtent l="0" t="0" r="0" b="889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5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9F758" w14:textId="5F4FBBA7" w:rsidR="007D55F5" w:rsidRDefault="007D55F5" w:rsidP="007D55F5">
      <w:pPr>
        <w:pStyle w:val="afe"/>
        <w:rPr>
          <w:b/>
          <w:bCs/>
        </w:rPr>
      </w:pPr>
      <w:bookmarkStart w:id="53" w:name="_Ref95307944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39</w:t>
      </w:r>
      <w:r w:rsidR="00B1001F">
        <w:rPr>
          <w:noProof/>
        </w:rPr>
        <w:fldChar w:fldCharType="end"/>
      </w:r>
      <w:bookmarkEnd w:id="53"/>
      <w:r w:rsidRPr="004A2E83">
        <w:rPr>
          <w:rStyle w:val="aff"/>
          <w:rFonts w:eastAsia="Calibri"/>
        </w:rPr>
        <w:t xml:space="preserve">. </w:t>
      </w:r>
      <w:r>
        <w:t>Строка со значением «Получена отметка ФК» в графе</w:t>
      </w:r>
      <w:r w:rsidRPr="00A10121">
        <w:t xml:space="preserve"> «</w:t>
      </w:r>
      <w:r>
        <w:t>Статус информации</w:t>
      </w:r>
      <w:r w:rsidRPr="00A10121">
        <w:t>»</w:t>
      </w:r>
    </w:p>
    <w:p w14:paraId="025BA32E" w14:textId="70D2D20D" w:rsidR="00133633" w:rsidRPr="00E44359" w:rsidRDefault="00133633" w:rsidP="00E44359">
      <w:pPr>
        <w:pStyle w:val="2"/>
      </w:pPr>
      <w:bookmarkStart w:id="54" w:name="_Toc95378409"/>
      <w:r w:rsidRPr="00E44359">
        <w:lastRenderedPageBreak/>
        <w:t>Перевод информации в статус «Отказано во включении в закры</w:t>
      </w:r>
      <w:r w:rsidR="00F0527B" w:rsidRPr="00E44359">
        <w:t xml:space="preserve">тый реестр </w:t>
      </w:r>
      <w:r w:rsidR="007D55F5">
        <w:t>независимых</w:t>
      </w:r>
      <w:r w:rsidR="00F0527B" w:rsidRPr="00E44359">
        <w:t xml:space="preserve"> гарантий»</w:t>
      </w:r>
      <w:bookmarkEnd w:id="54"/>
    </w:p>
    <w:p w14:paraId="1EA2E82A" w14:textId="3A5D20AE" w:rsidR="007D55F5" w:rsidRDefault="007D55F5" w:rsidP="007D55F5">
      <w:pPr>
        <w:pStyle w:val="af5"/>
      </w:pPr>
      <w:r w:rsidRPr="00A10121">
        <w:t xml:space="preserve">Если </w:t>
      </w:r>
      <w:r w:rsidR="00133633" w:rsidRPr="00A10121">
        <w:t xml:space="preserve">территориальным органом Федерального казначейства отказано во включении информации о </w:t>
      </w:r>
      <w:r w:rsidR="00F0527B">
        <w:t xml:space="preserve">выданной </w:t>
      </w:r>
      <w:r w:rsidR="00281391">
        <w:t>независимой</w:t>
      </w:r>
      <w:r w:rsidR="00133633" w:rsidRPr="00A10121">
        <w:t xml:space="preserve"> гарантии в закрытый реестр </w:t>
      </w:r>
      <w:r w:rsidR="00281391">
        <w:t>независимых</w:t>
      </w:r>
      <w:r w:rsidR="00133633" w:rsidRPr="00A10121">
        <w:t xml:space="preserve"> гарантий и банком получен протокол об отказе, необходимо </w:t>
      </w:r>
      <w:r w:rsidRPr="009433AB">
        <w:t xml:space="preserve">в </w:t>
      </w:r>
      <w:r>
        <w:t>подразделе «Реестр</w:t>
      </w:r>
      <w:r w:rsidRPr="00A10121">
        <w:t xml:space="preserve"> информации</w:t>
      </w:r>
      <w:r>
        <w:t xml:space="preserve"> о выданных независимых гарантиях (их изменениях)» одним нажатием правой кнопки мыши </w:t>
      </w:r>
      <w:r w:rsidRPr="009433AB">
        <w:t>выделить</w:t>
      </w:r>
      <w:r>
        <w:t xml:space="preserve"> соответствующую</w:t>
      </w:r>
      <w:r w:rsidRPr="009433AB">
        <w:t xml:space="preserve"> запись и в</w:t>
      </w:r>
      <w:r>
        <w:t xml:space="preserve"> открывшемся</w:t>
      </w:r>
      <w:r w:rsidRPr="009433AB">
        <w:t xml:space="preserve"> контекстном меню </w:t>
      </w:r>
      <w:r>
        <w:t>нажать на кнопку</w:t>
      </w:r>
      <w:r w:rsidRPr="009433AB">
        <w:t xml:space="preserve"> «Редактировать»</w:t>
      </w:r>
      <w:r>
        <w:t xml:space="preserve"> (</w:t>
      </w:r>
      <w:r w:rsidR="00152061">
        <w:fldChar w:fldCharType="begin"/>
      </w:r>
      <w:r w:rsidR="00152061">
        <w:instrText xml:space="preserve"> REF _Ref95307947 \h </w:instrText>
      </w:r>
      <w:r w:rsidR="00152061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40</w:t>
      </w:r>
      <w:r w:rsidR="00152061">
        <w:fldChar w:fldCharType="end"/>
      </w:r>
      <w:r>
        <w:t>).</w:t>
      </w:r>
    </w:p>
    <w:p w14:paraId="573DA171" w14:textId="3C07490B" w:rsidR="007D55F5" w:rsidRDefault="007D55F5" w:rsidP="007D55F5">
      <w:pPr>
        <w:pStyle w:val="afc"/>
      </w:pPr>
      <w:r>
        <w:drawing>
          <wp:inline distT="0" distB="0" distL="0" distR="0" wp14:anchorId="7E8A0595" wp14:editId="4EFCC519">
            <wp:extent cx="6120130" cy="2509520"/>
            <wp:effectExtent l="0" t="0" r="0" b="508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0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6B4D1" w14:textId="30C1AA66" w:rsidR="007D55F5" w:rsidRDefault="007D55F5" w:rsidP="007D55F5">
      <w:pPr>
        <w:pStyle w:val="afe"/>
        <w:rPr>
          <w:b/>
          <w:bCs/>
        </w:rPr>
      </w:pPr>
      <w:bookmarkStart w:id="55" w:name="_Ref95307947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40</w:t>
      </w:r>
      <w:r w:rsidR="00B1001F">
        <w:rPr>
          <w:noProof/>
        </w:rPr>
        <w:fldChar w:fldCharType="end"/>
      </w:r>
      <w:bookmarkEnd w:id="55"/>
      <w:r w:rsidRPr="004A2E83">
        <w:rPr>
          <w:rStyle w:val="aff"/>
          <w:rFonts w:eastAsia="Calibri"/>
        </w:rPr>
        <w:t xml:space="preserve">. </w:t>
      </w:r>
      <w:r>
        <w:t>Редактирование существующей записи</w:t>
      </w:r>
    </w:p>
    <w:p w14:paraId="71DCD497" w14:textId="1CE03461" w:rsidR="007D55F5" w:rsidRDefault="007D55F5" w:rsidP="007D55F5">
      <w:pPr>
        <w:pStyle w:val="af5"/>
      </w:pPr>
      <w:r>
        <w:t>В открывшемся окне «Новая информация о выданной независимой гарантии» необходимо в поле «Статус информации» из раскрывающегося списка выбрать значение «</w:t>
      </w:r>
      <w:r w:rsidRPr="00E44359">
        <w:t xml:space="preserve">Отказано во включении в закрытый реестр </w:t>
      </w:r>
      <w:r>
        <w:t>независимых</w:t>
      </w:r>
      <w:r w:rsidRPr="00E44359">
        <w:t xml:space="preserve"> гарантий</w:t>
      </w:r>
      <w:r>
        <w:t>» (</w:t>
      </w:r>
      <w:r w:rsidR="00152061">
        <w:fldChar w:fldCharType="begin"/>
      </w:r>
      <w:r w:rsidR="00152061">
        <w:instrText xml:space="preserve"> REF _Ref95307952 \h </w:instrText>
      </w:r>
      <w:r w:rsidR="00152061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41</w:t>
      </w:r>
      <w:r w:rsidR="00152061">
        <w:fldChar w:fldCharType="end"/>
      </w:r>
      <w:r>
        <w:t>).</w:t>
      </w:r>
    </w:p>
    <w:p w14:paraId="3FD4939A" w14:textId="77777777" w:rsidR="007D55F5" w:rsidRDefault="007D55F5" w:rsidP="007D55F5">
      <w:pPr>
        <w:pStyle w:val="afc"/>
      </w:pPr>
      <w:r>
        <w:lastRenderedPageBreak/>
        <w:drawing>
          <wp:inline distT="0" distB="0" distL="0" distR="0" wp14:anchorId="04C697DF" wp14:editId="51BD016E">
            <wp:extent cx="6120130" cy="411924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1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F4067" w14:textId="6397B319" w:rsidR="007D55F5" w:rsidRPr="00A10121" w:rsidRDefault="007D55F5" w:rsidP="007D55F5">
      <w:pPr>
        <w:pStyle w:val="afe"/>
      </w:pPr>
      <w:bookmarkStart w:id="56" w:name="_Ref95307952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41</w:t>
      </w:r>
      <w:r w:rsidR="00B1001F">
        <w:rPr>
          <w:noProof/>
        </w:rPr>
        <w:fldChar w:fldCharType="end"/>
      </w:r>
      <w:bookmarkEnd w:id="56"/>
      <w:r w:rsidRPr="004A2E83">
        <w:rPr>
          <w:rStyle w:val="aff"/>
          <w:rFonts w:eastAsia="Calibri"/>
        </w:rPr>
        <w:t xml:space="preserve">. </w:t>
      </w:r>
      <w:r w:rsidRPr="00A10121">
        <w:t>Выбор статуса информации «</w:t>
      </w:r>
      <w:r w:rsidRPr="00E44359">
        <w:t xml:space="preserve">Отказано во включении в закрытый реестр </w:t>
      </w:r>
      <w:r>
        <w:t>независимых</w:t>
      </w:r>
      <w:r w:rsidRPr="00E44359">
        <w:t xml:space="preserve"> гарантий</w:t>
      </w:r>
      <w:r w:rsidRPr="00A10121">
        <w:t>»</w:t>
      </w:r>
      <w:r>
        <w:t xml:space="preserve"> </w:t>
      </w:r>
    </w:p>
    <w:p w14:paraId="30910079" w14:textId="4003CDFF" w:rsidR="00152061" w:rsidRDefault="007D55F5" w:rsidP="007A09C6">
      <w:pPr>
        <w:pStyle w:val="af5"/>
      </w:pPr>
      <w:r>
        <w:t>Далее</w:t>
      </w:r>
      <w:r w:rsidR="00152061">
        <w:t xml:space="preserve"> необходимо одним нажатием левой кнопки мыши перейти</w:t>
      </w:r>
      <w:r w:rsidR="00133633" w:rsidRPr="00A10121">
        <w:t xml:space="preserve"> во вкладк</w:t>
      </w:r>
      <w:r w:rsidR="00152061">
        <w:t>у</w:t>
      </w:r>
      <w:r w:rsidR="00133633" w:rsidRPr="00A10121">
        <w:t xml:space="preserve"> «Сведения и отметки Федерального казначейства»</w:t>
      </w:r>
      <w:r w:rsidR="00152061">
        <w:t xml:space="preserve"> (</w:t>
      </w:r>
      <w:r w:rsidR="00152061">
        <w:fldChar w:fldCharType="begin"/>
      </w:r>
      <w:r w:rsidR="00152061">
        <w:instrText xml:space="preserve"> REF _Ref95307956 \h </w:instrText>
      </w:r>
      <w:r w:rsidR="00152061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42</w:t>
      </w:r>
      <w:r w:rsidR="00152061">
        <w:fldChar w:fldCharType="end"/>
      </w:r>
      <w:r w:rsidR="00152061">
        <w:t>).</w:t>
      </w:r>
    </w:p>
    <w:p w14:paraId="5DCC5A11" w14:textId="00C4644D" w:rsidR="00152061" w:rsidRDefault="00152061" w:rsidP="00152061">
      <w:pPr>
        <w:pStyle w:val="afc"/>
      </w:pPr>
      <w:r>
        <w:drawing>
          <wp:inline distT="0" distB="0" distL="0" distR="0" wp14:anchorId="33CD2136" wp14:editId="71A9E024">
            <wp:extent cx="6120130" cy="2398395"/>
            <wp:effectExtent l="0" t="0" r="0" b="190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9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12FB9" w14:textId="40B4DA7E" w:rsidR="00152061" w:rsidRPr="00A10121" w:rsidRDefault="00152061" w:rsidP="00152061">
      <w:pPr>
        <w:pStyle w:val="afe"/>
      </w:pPr>
      <w:bookmarkStart w:id="57" w:name="_Ref95307956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42</w:t>
      </w:r>
      <w:r w:rsidR="00B1001F">
        <w:rPr>
          <w:noProof/>
        </w:rPr>
        <w:fldChar w:fldCharType="end"/>
      </w:r>
      <w:bookmarkEnd w:id="57"/>
      <w:r w:rsidRPr="004A2E83">
        <w:rPr>
          <w:rStyle w:val="aff"/>
          <w:rFonts w:eastAsia="Calibri"/>
        </w:rPr>
        <w:t xml:space="preserve">. </w:t>
      </w:r>
      <w:r>
        <w:t>Вкладка «</w:t>
      </w:r>
      <w:r w:rsidRPr="00A10121">
        <w:t>Сведения и отметки Федерального казначейства</w:t>
      </w:r>
      <w:r>
        <w:t>»</w:t>
      </w:r>
    </w:p>
    <w:p w14:paraId="094888FC" w14:textId="2F372A6D" w:rsidR="00152061" w:rsidRDefault="00152061" w:rsidP="00152061">
      <w:pPr>
        <w:pStyle w:val="af5"/>
        <w:rPr>
          <w:lang w:eastAsia="ru-RU"/>
        </w:rPr>
      </w:pPr>
      <w:r>
        <w:rPr>
          <w:lang w:eastAsia="ru-RU"/>
        </w:rPr>
        <w:t>В области «Протокол об отказе во включении информации в закрытый реестр независимых гарантий» поле «Номер заполняется вручную с клавиатуры».</w:t>
      </w:r>
    </w:p>
    <w:p w14:paraId="72636C90" w14:textId="58288DFA" w:rsidR="00152061" w:rsidRDefault="00152061" w:rsidP="00152061">
      <w:pPr>
        <w:pStyle w:val="af5"/>
        <w:rPr>
          <w:lang w:eastAsia="ru-RU"/>
        </w:rPr>
      </w:pPr>
      <w:r w:rsidRPr="00152061">
        <w:rPr>
          <w:b/>
          <w:lang w:eastAsia="ru-RU"/>
        </w:rPr>
        <w:lastRenderedPageBreak/>
        <w:t>Важно!</w:t>
      </w:r>
      <w:r>
        <w:rPr>
          <w:lang w:eastAsia="ru-RU"/>
        </w:rPr>
        <w:t xml:space="preserve"> Поле «Номер» обязательно для заполнения.</w:t>
      </w:r>
    </w:p>
    <w:p w14:paraId="2508EB28" w14:textId="49729283" w:rsidR="00152061" w:rsidRDefault="00152061" w:rsidP="00152061">
      <w:pPr>
        <w:pStyle w:val="af5"/>
        <w:rPr>
          <w:lang w:eastAsia="ru-RU"/>
        </w:rPr>
      </w:pPr>
      <w:r>
        <w:rPr>
          <w:lang w:eastAsia="ru-RU"/>
        </w:rPr>
        <w:t>Поле «Дата» заполняется выбором значения из календаря.</w:t>
      </w:r>
    </w:p>
    <w:p w14:paraId="1B5C02F8" w14:textId="5E8A7633" w:rsidR="00152061" w:rsidRDefault="00152061" w:rsidP="00152061">
      <w:pPr>
        <w:pStyle w:val="af5"/>
        <w:rPr>
          <w:lang w:eastAsia="ru-RU"/>
        </w:rPr>
      </w:pPr>
      <w:r w:rsidRPr="00152061">
        <w:rPr>
          <w:b/>
          <w:lang w:eastAsia="ru-RU"/>
        </w:rPr>
        <w:t>Важно!</w:t>
      </w:r>
      <w:r>
        <w:rPr>
          <w:lang w:eastAsia="ru-RU"/>
        </w:rPr>
        <w:t xml:space="preserve"> Поле «Дата» обязательно для заполнения.</w:t>
      </w:r>
    </w:p>
    <w:p w14:paraId="00E5673C" w14:textId="43D80388" w:rsidR="00152061" w:rsidRDefault="00152061" w:rsidP="00152061">
      <w:pPr>
        <w:pStyle w:val="af5"/>
        <w:rPr>
          <w:lang w:eastAsia="ru-RU"/>
        </w:rPr>
      </w:pPr>
      <w:r>
        <w:rPr>
          <w:lang w:eastAsia="ru-RU"/>
        </w:rPr>
        <w:t>В области «Руководитель (уполномоченное лицо) территориального органа Федерального казначейства» поле «Должность» заполняется выбором значения из раскрывающегося списка или добавлением нового элемента справочника.</w:t>
      </w:r>
    </w:p>
    <w:p w14:paraId="510C41AF" w14:textId="48D6BDD8" w:rsidR="00152061" w:rsidRDefault="00152061" w:rsidP="00152061">
      <w:pPr>
        <w:pStyle w:val="af5"/>
        <w:rPr>
          <w:lang w:eastAsia="ru-RU"/>
        </w:rPr>
      </w:pPr>
      <w:r w:rsidRPr="00547377">
        <w:rPr>
          <w:b/>
          <w:lang w:eastAsia="ru-RU"/>
        </w:rPr>
        <w:t>Важно!</w:t>
      </w:r>
      <w:r>
        <w:rPr>
          <w:lang w:eastAsia="ru-RU"/>
        </w:rPr>
        <w:t xml:space="preserve"> Поле «Должность» обязательно для заполнения.</w:t>
      </w:r>
    </w:p>
    <w:p w14:paraId="713DE7F9" w14:textId="7B2EB80E" w:rsidR="00152061" w:rsidRDefault="00152061" w:rsidP="00152061">
      <w:pPr>
        <w:pStyle w:val="af5"/>
        <w:rPr>
          <w:lang w:eastAsia="ru-RU"/>
        </w:rPr>
      </w:pPr>
      <w:r>
        <w:rPr>
          <w:lang w:eastAsia="ru-RU"/>
        </w:rPr>
        <w:t xml:space="preserve">Поле «Расшифровка подписи» заполняется автоматически и редактируется выбором значения из </w:t>
      </w:r>
      <w:r w:rsidR="00547377">
        <w:rPr>
          <w:lang w:eastAsia="ru-RU"/>
        </w:rPr>
        <w:t>раскрывающегося</w:t>
      </w:r>
      <w:r>
        <w:rPr>
          <w:lang w:eastAsia="ru-RU"/>
        </w:rPr>
        <w:t xml:space="preserve"> списка.</w:t>
      </w:r>
    </w:p>
    <w:p w14:paraId="77298E4C" w14:textId="06CE55A4" w:rsidR="00152061" w:rsidRDefault="00152061" w:rsidP="00152061">
      <w:pPr>
        <w:pStyle w:val="af5"/>
        <w:rPr>
          <w:lang w:eastAsia="ru-RU"/>
        </w:rPr>
      </w:pPr>
      <w:r w:rsidRPr="00547377">
        <w:rPr>
          <w:b/>
          <w:lang w:eastAsia="ru-RU"/>
        </w:rPr>
        <w:t>Важно!</w:t>
      </w:r>
      <w:r>
        <w:rPr>
          <w:lang w:eastAsia="ru-RU"/>
        </w:rPr>
        <w:t xml:space="preserve"> </w:t>
      </w:r>
      <w:r w:rsidR="00547377">
        <w:rPr>
          <w:lang w:eastAsia="ru-RU"/>
        </w:rPr>
        <w:t>Поле «Расшифровка подписи» обязательно для заполнения.</w:t>
      </w:r>
    </w:p>
    <w:p w14:paraId="4FCAA9C7" w14:textId="21149E70" w:rsidR="00547377" w:rsidRDefault="00547377" w:rsidP="00152061">
      <w:pPr>
        <w:pStyle w:val="af5"/>
        <w:rPr>
          <w:lang w:eastAsia="ru-RU"/>
        </w:rPr>
      </w:pPr>
      <w:r>
        <w:rPr>
          <w:lang w:eastAsia="ru-RU"/>
        </w:rPr>
        <w:t>Для сохранения введенных данных и закрытия окна «Новая информация о выданной независимой гарантии» необходимо нажать на кнопку «Сохранить»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_Ref95308784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43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1065B641" w14:textId="105CCD60" w:rsidR="00152061" w:rsidRDefault="00547377" w:rsidP="00547377">
      <w:pPr>
        <w:pStyle w:val="afc"/>
      </w:pPr>
      <w:r>
        <w:drawing>
          <wp:inline distT="0" distB="0" distL="0" distR="0" wp14:anchorId="7A102991" wp14:editId="16FBFEB4">
            <wp:extent cx="6120130" cy="2429510"/>
            <wp:effectExtent l="0" t="0" r="0" b="889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2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93EBF" w14:textId="39AA5F26" w:rsidR="00547377" w:rsidRPr="00A10121" w:rsidRDefault="00547377" w:rsidP="00547377">
      <w:pPr>
        <w:pStyle w:val="afe"/>
      </w:pPr>
      <w:bookmarkStart w:id="58" w:name="_Ref95308784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43</w:t>
      </w:r>
      <w:r w:rsidR="00B1001F">
        <w:rPr>
          <w:noProof/>
        </w:rPr>
        <w:fldChar w:fldCharType="end"/>
      </w:r>
      <w:bookmarkEnd w:id="58"/>
      <w:r w:rsidRPr="004A2E83">
        <w:rPr>
          <w:rStyle w:val="aff"/>
          <w:rFonts w:eastAsia="Calibri"/>
        </w:rPr>
        <w:t xml:space="preserve">. </w:t>
      </w:r>
      <w:r>
        <w:t>Сохранение введенных данных и закрытие окна «</w:t>
      </w:r>
      <w:r>
        <w:rPr>
          <w:lang w:eastAsia="ru-RU"/>
        </w:rPr>
        <w:t>Новая информация о выданной независимой гарантии</w:t>
      </w:r>
      <w:r>
        <w:t>»</w:t>
      </w:r>
    </w:p>
    <w:p w14:paraId="584939ED" w14:textId="6551F7FE" w:rsidR="00547377" w:rsidRPr="00A10121" w:rsidRDefault="00547377" w:rsidP="00547377">
      <w:pPr>
        <w:pStyle w:val="af5"/>
      </w:pPr>
      <w:r>
        <w:t>После сохранения введенных данных значение в графе «Статус информации» изменится на «</w:t>
      </w:r>
      <w:r w:rsidRPr="00E44359">
        <w:t xml:space="preserve">Отказано во включении в закрытый реестр </w:t>
      </w:r>
      <w:r>
        <w:t>независимых</w:t>
      </w:r>
      <w:r w:rsidRPr="00E44359">
        <w:t xml:space="preserve"> гарантий</w:t>
      </w:r>
      <w:r>
        <w:t>» (</w:t>
      </w:r>
      <w:r w:rsidR="008740A1">
        <w:fldChar w:fldCharType="begin"/>
      </w:r>
      <w:r w:rsidR="008740A1">
        <w:instrText xml:space="preserve"> REF _Ref95309238 \h </w:instrText>
      </w:r>
      <w:r w:rsidR="008740A1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44</w:t>
      </w:r>
      <w:r w:rsidR="008740A1">
        <w:fldChar w:fldCharType="end"/>
      </w:r>
      <w:r>
        <w:t>)</w:t>
      </w:r>
      <w:r w:rsidRPr="00A10121">
        <w:t>.</w:t>
      </w:r>
    </w:p>
    <w:p w14:paraId="0C402D51" w14:textId="041DB0AA" w:rsidR="00547377" w:rsidRPr="00A10121" w:rsidRDefault="00547377" w:rsidP="00547377">
      <w:pPr>
        <w:pStyle w:val="afc"/>
        <w:rPr>
          <w:sz w:val="24"/>
          <w:szCs w:val="24"/>
        </w:rPr>
      </w:pPr>
      <w:r>
        <w:lastRenderedPageBreak/>
        <w:drawing>
          <wp:inline distT="0" distB="0" distL="0" distR="0" wp14:anchorId="020F16CB" wp14:editId="12586F40">
            <wp:extent cx="6120130" cy="187325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7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72557" w14:textId="280D838C" w:rsidR="00547377" w:rsidRDefault="00547377" w:rsidP="00547377">
      <w:pPr>
        <w:pStyle w:val="afe"/>
        <w:rPr>
          <w:b/>
          <w:bCs/>
        </w:rPr>
      </w:pPr>
      <w:bookmarkStart w:id="59" w:name="_Ref95309238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</w:instrText>
      </w:r>
      <w:r w:rsidR="00B1001F">
        <w:instrText xml:space="preserve">EQ Рисунок \* ARABIC </w:instrText>
      </w:r>
      <w:r w:rsidR="00B1001F">
        <w:fldChar w:fldCharType="separate"/>
      </w:r>
      <w:r w:rsidR="00717E27">
        <w:rPr>
          <w:noProof/>
        </w:rPr>
        <w:t>44</w:t>
      </w:r>
      <w:r w:rsidR="00B1001F">
        <w:rPr>
          <w:noProof/>
        </w:rPr>
        <w:fldChar w:fldCharType="end"/>
      </w:r>
      <w:bookmarkEnd w:id="59"/>
      <w:r w:rsidRPr="004A2E83">
        <w:rPr>
          <w:rStyle w:val="aff"/>
          <w:rFonts w:eastAsia="Calibri"/>
        </w:rPr>
        <w:t xml:space="preserve">. </w:t>
      </w:r>
      <w:r>
        <w:t>Строка со значением «</w:t>
      </w:r>
      <w:r w:rsidRPr="00E44359">
        <w:t xml:space="preserve">Отказано во включении в закрытый реестр </w:t>
      </w:r>
      <w:r>
        <w:t>независимых</w:t>
      </w:r>
      <w:r w:rsidRPr="00E44359">
        <w:t xml:space="preserve"> гарантий</w:t>
      </w:r>
      <w:r>
        <w:t>» в графе</w:t>
      </w:r>
      <w:r w:rsidRPr="00A10121">
        <w:t xml:space="preserve"> «</w:t>
      </w:r>
      <w:r>
        <w:t>Статус информации</w:t>
      </w:r>
      <w:r w:rsidRPr="00A10121">
        <w:t>»</w:t>
      </w:r>
    </w:p>
    <w:p w14:paraId="15CADE08" w14:textId="6A03DA45" w:rsidR="00133633" w:rsidRPr="00E44359" w:rsidRDefault="00133633" w:rsidP="00E44359">
      <w:pPr>
        <w:pStyle w:val="2"/>
      </w:pPr>
      <w:bookmarkStart w:id="60" w:name="_Toc95378410"/>
      <w:r w:rsidRPr="00E44359">
        <w:t>Перевод информации в статус «Включена в закры</w:t>
      </w:r>
      <w:r w:rsidR="00D5424F" w:rsidRPr="00E44359">
        <w:t xml:space="preserve">тый реестр </w:t>
      </w:r>
      <w:r w:rsidR="00547377">
        <w:t xml:space="preserve">независимых </w:t>
      </w:r>
      <w:r w:rsidR="00D5424F" w:rsidRPr="00E44359">
        <w:t>гарантий»</w:t>
      </w:r>
      <w:bookmarkEnd w:id="60"/>
    </w:p>
    <w:p w14:paraId="085B0D0E" w14:textId="58B14382" w:rsidR="00547377" w:rsidRDefault="00547377" w:rsidP="00547377">
      <w:pPr>
        <w:pStyle w:val="af5"/>
      </w:pPr>
      <w:r w:rsidRPr="00A10121">
        <w:t xml:space="preserve">Если органом Федерального казначейства информация включена в закрытый реестр и банком получена выписка из закрытого реестра </w:t>
      </w:r>
      <w:r>
        <w:t>независимых</w:t>
      </w:r>
      <w:r w:rsidRPr="00A10121">
        <w:t xml:space="preserve"> гарантий необходимо </w:t>
      </w:r>
      <w:r w:rsidRPr="009433AB">
        <w:t xml:space="preserve">в </w:t>
      </w:r>
      <w:r>
        <w:t>подразделе «Реестр</w:t>
      </w:r>
      <w:r w:rsidRPr="00A10121">
        <w:t xml:space="preserve"> информации</w:t>
      </w:r>
      <w:r>
        <w:t xml:space="preserve"> о выданных независимых гарантиях (их изменениях)» одним нажатием правой кнопки мыши </w:t>
      </w:r>
      <w:r w:rsidRPr="009433AB">
        <w:t>выделить</w:t>
      </w:r>
      <w:r>
        <w:t xml:space="preserve"> соответствующую</w:t>
      </w:r>
      <w:r w:rsidRPr="009433AB">
        <w:t xml:space="preserve"> запись и в</w:t>
      </w:r>
      <w:r>
        <w:t xml:space="preserve"> открывшемся</w:t>
      </w:r>
      <w:r w:rsidRPr="009433AB">
        <w:t xml:space="preserve"> контекстном меню </w:t>
      </w:r>
      <w:r>
        <w:t>нажать на кнопку</w:t>
      </w:r>
      <w:r w:rsidRPr="009433AB">
        <w:t xml:space="preserve"> «Редактировать»</w:t>
      </w:r>
      <w:r>
        <w:t xml:space="preserve"> (</w:t>
      </w:r>
      <w:r w:rsidR="008740A1">
        <w:fldChar w:fldCharType="begin"/>
      </w:r>
      <w:r w:rsidR="008740A1">
        <w:instrText xml:space="preserve"> REF _Ref95309242 \h </w:instrText>
      </w:r>
      <w:r w:rsidR="008740A1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45</w:t>
      </w:r>
      <w:r w:rsidR="008740A1">
        <w:fldChar w:fldCharType="end"/>
      </w:r>
      <w:r>
        <w:t>).</w:t>
      </w:r>
    </w:p>
    <w:p w14:paraId="28108B8F" w14:textId="19C24B71" w:rsidR="00547377" w:rsidRDefault="00547377" w:rsidP="00547377">
      <w:pPr>
        <w:pStyle w:val="afc"/>
      </w:pPr>
      <w:r>
        <w:drawing>
          <wp:inline distT="0" distB="0" distL="0" distR="0" wp14:anchorId="4DD4E8DE" wp14:editId="77D310F1">
            <wp:extent cx="6120130" cy="2509520"/>
            <wp:effectExtent l="0" t="0" r="0" b="508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0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6ACA4" w14:textId="2AB53E71" w:rsidR="00547377" w:rsidRDefault="00547377" w:rsidP="00547377">
      <w:pPr>
        <w:pStyle w:val="afe"/>
        <w:rPr>
          <w:b/>
          <w:bCs/>
        </w:rPr>
      </w:pPr>
      <w:bookmarkStart w:id="61" w:name="_Ref95309242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45</w:t>
      </w:r>
      <w:r w:rsidR="00B1001F">
        <w:rPr>
          <w:noProof/>
        </w:rPr>
        <w:fldChar w:fldCharType="end"/>
      </w:r>
      <w:bookmarkEnd w:id="61"/>
      <w:r w:rsidRPr="004A2E83">
        <w:rPr>
          <w:rStyle w:val="aff"/>
          <w:rFonts w:eastAsia="Calibri"/>
        </w:rPr>
        <w:t xml:space="preserve">. </w:t>
      </w:r>
      <w:r>
        <w:t>Редактирование существующей записи</w:t>
      </w:r>
    </w:p>
    <w:p w14:paraId="69D9D230" w14:textId="116E2FA7" w:rsidR="00547377" w:rsidRDefault="00547377" w:rsidP="00547377">
      <w:pPr>
        <w:pStyle w:val="af5"/>
      </w:pPr>
      <w:r>
        <w:t xml:space="preserve">В открывшемся окне «Новая информация о выданной независимой гарантии» необходимо в поле «Статус информации» из раскрывающегося </w:t>
      </w:r>
      <w:r>
        <w:lastRenderedPageBreak/>
        <w:t>списка выбрать значение «</w:t>
      </w:r>
      <w:r w:rsidRPr="00E44359">
        <w:t xml:space="preserve">Включена в закрытый реестр </w:t>
      </w:r>
      <w:r>
        <w:t xml:space="preserve">независимых </w:t>
      </w:r>
      <w:r w:rsidRPr="00E44359">
        <w:t>гарантий</w:t>
      </w:r>
      <w:r>
        <w:t>» (</w:t>
      </w:r>
      <w:r w:rsidR="008740A1">
        <w:fldChar w:fldCharType="begin"/>
      </w:r>
      <w:r w:rsidR="008740A1">
        <w:instrText xml:space="preserve"> REF _Ref95309247 \h </w:instrText>
      </w:r>
      <w:r w:rsidR="008740A1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46</w:t>
      </w:r>
      <w:r w:rsidR="008740A1">
        <w:fldChar w:fldCharType="end"/>
      </w:r>
      <w:r>
        <w:t>).</w:t>
      </w:r>
    </w:p>
    <w:p w14:paraId="646167A2" w14:textId="5DE04472" w:rsidR="00547377" w:rsidRDefault="00547377" w:rsidP="00547377">
      <w:pPr>
        <w:pStyle w:val="afc"/>
      </w:pPr>
      <w:r>
        <w:drawing>
          <wp:inline distT="0" distB="0" distL="0" distR="0" wp14:anchorId="7FAEA5A6" wp14:editId="00546DFE">
            <wp:extent cx="5893801" cy="3906982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01227" cy="391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196C9" w14:textId="43F858BA" w:rsidR="00547377" w:rsidRPr="00A10121" w:rsidRDefault="00547377" w:rsidP="00547377">
      <w:pPr>
        <w:pStyle w:val="afe"/>
      </w:pPr>
      <w:bookmarkStart w:id="62" w:name="_Ref95309247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46</w:t>
      </w:r>
      <w:r w:rsidR="00B1001F">
        <w:rPr>
          <w:noProof/>
        </w:rPr>
        <w:fldChar w:fldCharType="end"/>
      </w:r>
      <w:bookmarkEnd w:id="62"/>
      <w:r w:rsidRPr="004A2E83">
        <w:rPr>
          <w:rStyle w:val="aff"/>
          <w:rFonts w:eastAsia="Calibri"/>
        </w:rPr>
        <w:t xml:space="preserve">. </w:t>
      </w:r>
      <w:r w:rsidRPr="00A10121">
        <w:t>Выбор статуса информации «</w:t>
      </w:r>
      <w:r w:rsidRPr="00E44359">
        <w:t xml:space="preserve">Включена в закрытый реестр </w:t>
      </w:r>
      <w:r>
        <w:t xml:space="preserve">независимых </w:t>
      </w:r>
      <w:r w:rsidRPr="00E44359">
        <w:t>гарантий</w:t>
      </w:r>
      <w:r w:rsidRPr="00A10121">
        <w:t>»</w:t>
      </w:r>
      <w:r>
        <w:t xml:space="preserve"> </w:t>
      </w:r>
    </w:p>
    <w:p w14:paraId="788DB7A9" w14:textId="7150B2D8" w:rsidR="00547377" w:rsidRDefault="00547377" w:rsidP="00547377">
      <w:pPr>
        <w:pStyle w:val="af5"/>
      </w:pPr>
      <w:r>
        <w:t>Далее необходимо одним нажатием левой кнопки мыши перейти</w:t>
      </w:r>
      <w:r w:rsidRPr="00A10121">
        <w:t xml:space="preserve"> во вкладк</w:t>
      </w:r>
      <w:r>
        <w:t>у</w:t>
      </w:r>
      <w:r w:rsidRPr="00A10121">
        <w:t xml:space="preserve"> «Данные о реестровой записи закрытого реестра </w:t>
      </w:r>
      <w:r>
        <w:t>независимых</w:t>
      </w:r>
      <w:r w:rsidRPr="00A10121">
        <w:t xml:space="preserve"> гарантий»</w:t>
      </w:r>
      <w:r>
        <w:t xml:space="preserve"> (</w:t>
      </w:r>
      <w:r w:rsidR="008740A1">
        <w:fldChar w:fldCharType="begin"/>
      </w:r>
      <w:r w:rsidR="008740A1">
        <w:instrText xml:space="preserve"> REF _Ref95309253 \h </w:instrText>
      </w:r>
      <w:r w:rsidR="008740A1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47</w:t>
      </w:r>
      <w:r w:rsidR="008740A1">
        <w:fldChar w:fldCharType="end"/>
      </w:r>
      <w:r>
        <w:t>).</w:t>
      </w:r>
    </w:p>
    <w:p w14:paraId="6FCBD291" w14:textId="23B0B09F" w:rsidR="00547377" w:rsidRDefault="00547377" w:rsidP="00547377">
      <w:pPr>
        <w:pStyle w:val="afc"/>
      </w:pPr>
      <w:r>
        <w:drawing>
          <wp:inline distT="0" distB="0" distL="0" distR="0" wp14:anchorId="4C749402" wp14:editId="5B2D73CD">
            <wp:extent cx="5750511" cy="2421801"/>
            <wp:effectExtent l="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4286" cy="242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9EE65" w14:textId="46138281" w:rsidR="00547377" w:rsidRPr="00A10121" w:rsidRDefault="00547377" w:rsidP="00547377">
      <w:pPr>
        <w:pStyle w:val="afe"/>
      </w:pPr>
      <w:bookmarkStart w:id="63" w:name="_Ref95309253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47</w:t>
      </w:r>
      <w:r w:rsidR="00B1001F">
        <w:rPr>
          <w:noProof/>
        </w:rPr>
        <w:fldChar w:fldCharType="end"/>
      </w:r>
      <w:bookmarkEnd w:id="63"/>
      <w:r w:rsidRPr="004A2E83">
        <w:rPr>
          <w:rStyle w:val="aff"/>
          <w:rFonts w:eastAsia="Calibri"/>
        </w:rPr>
        <w:t xml:space="preserve">. </w:t>
      </w:r>
      <w:r>
        <w:t>Вкладка «</w:t>
      </w:r>
      <w:r w:rsidRPr="00A10121">
        <w:t xml:space="preserve">Данные о реестровой записи закрытого реестра </w:t>
      </w:r>
      <w:r>
        <w:t>независимых</w:t>
      </w:r>
      <w:r w:rsidRPr="00A10121">
        <w:t xml:space="preserve"> гарантий</w:t>
      </w:r>
      <w:r>
        <w:t>»</w:t>
      </w:r>
    </w:p>
    <w:p w14:paraId="7DD44563" w14:textId="10B9F627" w:rsidR="008740A1" w:rsidRDefault="00800145" w:rsidP="00B876A1">
      <w:pPr>
        <w:pStyle w:val="af5"/>
      </w:pPr>
      <w:r>
        <w:lastRenderedPageBreak/>
        <w:t>В области «Уникальный номер реестровой записи закрытого реестра независимых гарантий» поле «Уникальный номер» заполняется вручную с клавиатуры.</w:t>
      </w:r>
    </w:p>
    <w:p w14:paraId="4924EFA3" w14:textId="40279BA7" w:rsidR="00800145" w:rsidRDefault="00800145" w:rsidP="00B876A1">
      <w:pPr>
        <w:pStyle w:val="af5"/>
      </w:pPr>
      <w:r w:rsidRPr="00800145">
        <w:rPr>
          <w:b/>
        </w:rPr>
        <w:t>Важно!</w:t>
      </w:r>
      <w:r>
        <w:t xml:space="preserve"> Поле «Уникальный номер» обязательно для заполнения.</w:t>
      </w:r>
    </w:p>
    <w:p w14:paraId="4A8B3367" w14:textId="15C3C73F" w:rsidR="00800145" w:rsidRDefault="00800145" w:rsidP="00B876A1">
      <w:pPr>
        <w:pStyle w:val="af5"/>
      </w:pPr>
      <w:r>
        <w:t>Поле «Дата присвоения» заполняется выбором значения из календаря.</w:t>
      </w:r>
    </w:p>
    <w:p w14:paraId="12BF7A01" w14:textId="65110A40" w:rsidR="00800145" w:rsidRDefault="00800145" w:rsidP="00B876A1">
      <w:pPr>
        <w:pStyle w:val="af5"/>
      </w:pPr>
      <w:r w:rsidRPr="00800145">
        <w:rPr>
          <w:b/>
        </w:rPr>
        <w:t>Важно!</w:t>
      </w:r>
      <w:r>
        <w:t xml:space="preserve"> Поле «Дата присвоения» обязательно для заполнения.</w:t>
      </w:r>
    </w:p>
    <w:p w14:paraId="7D843E22" w14:textId="37C775FE" w:rsidR="008740A1" w:rsidRDefault="00800145" w:rsidP="00B876A1">
      <w:pPr>
        <w:pStyle w:val="af5"/>
      </w:pPr>
      <w:r>
        <w:t>В области «Выписка из закрытого реестра независимых гарантий» поле «Номер» заполняется вручную с клавиатуры.</w:t>
      </w:r>
    </w:p>
    <w:p w14:paraId="7A0669FC" w14:textId="6375D460" w:rsidR="00800145" w:rsidRDefault="00800145" w:rsidP="00B876A1">
      <w:pPr>
        <w:pStyle w:val="af5"/>
      </w:pPr>
      <w:r w:rsidRPr="00800145">
        <w:rPr>
          <w:b/>
        </w:rPr>
        <w:t>Важно!</w:t>
      </w:r>
      <w:r>
        <w:t xml:space="preserve"> Поле «Номер» обязательно для заполнения.</w:t>
      </w:r>
    </w:p>
    <w:p w14:paraId="0F2D588B" w14:textId="09AE7104" w:rsidR="00800145" w:rsidRDefault="00800145" w:rsidP="00800145">
      <w:pPr>
        <w:pStyle w:val="af5"/>
      </w:pPr>
      <w:r>
        <w:t>Поле «Дата п» заполняется выбором значения из календаря.</w:t>
      </w:r>
    </w:p>
    <w:p w14:paraId="59AA92C7" w14:textId="40166AFF" w:rsidR="00800145" w:rsidRDefault="00800145" w:rsidP="00800145">
      <w:pPr>
        <w:pStyle w:val="af5"/>
      </w:pPr>
      <w:r w:rsidRPr="00800145">
        <w:rPr>
          <w:b/>
        </w:rPr>
        <w:t>Важно!</w:t>
      </w:r>
      <w:r>
        <w:t xml:space="preserve"> Поле «Дата» обязательно для заполнения.</w:t>
      </w:r>
    </w:p>
    <w:p w14:paraId="5D5600A6" w14:textId="27756A9F" w:rsidR="00800145" w:rsidRDefault="00800145" w:rsidP="00B876A1">
      <w:pPr>
        <w:pStyle w:val="af5"/>
      </w:pPr>
      <w:r>
        <w:t>В области «Руководитель (уполномоченное лицо) территориального органа Федерального казначейства» поле «Должность» заполняется выбором значения из раскрывающегося списка или добавлением нового элемента справочника.</w:t>
      </w:r>
    </w:p>
    <w:p w14:paraId="32861434" w14:textId="635BCD8C" w:rsidR="00800145" w:rsidRDefault="00800145" w:rsidP="00B876A1">
      <w:pPr>
        <w:pStyle w:val="af5"/>
      </w:pPr>
      <w:r w:rsidRPr="00800145">
        <w:rPr>
          <w:b/>
        </w:rPr>
        <w:t>Важно!</w:t>
      </w:r>
      <w:r>
        <w:t xml:space="preserve"> Поле «Должность» обязательно для заполнения.</w:t>
      </w:r>
    </w:p>
    <w:p w14:paraId="3A7A8845" w14:textId="689EAB31" w:rsidR="008740A1" w:rsidRDefault="00800145" w:rsidP="00B876A1">
      <w:pPr>
        <w:pStyle w:val="af5"/>
      </w:pPr>
      <w:r>
        <w:t>Поле «Расшифровка подписи» заполняется автоматически после заполнения поля «Должность» и редактируется выбором значения из раскрывающегося списка.</w:t>
      </w:r>
    </w:p>
    <w:p w14:paraId="332F5334" w14:textId="1FF907A7" w:rsidR="00800145" w:rsidRDefault="00800145" w:rsidP="00800145">
      <w:pPr>
        <w:pStyle w:val="af5"/>
        <w:rPr>
          <w:lang w:eastAsia="ru-RU"/>
        </w:rPr>
      </w:pPr>
      <w:r>
        <w:rPr>
          <w:lang w:eastAsia="ru-RU"/>
        </w:rPr>
        <w:t>Для сохранения введенных данных и закрытия окна «Новая информация о выданной независимой гарантии» необходимо нажать на кнопку «Сохранить» (</w:t>
      </w:r>
      <w:r w:rsidR="00C92D94">
        <w:rPr>
          <w:lang w:eastAsia="ru-RU"/>
        </w:rPr>
        <w:fldChar w:fldCharType="begin"/>
      </w:r>
      <w:r w:rsidR="00C92D94">
        <w:rPr>
          <w:lang w:eastAsia="ru-RU"/>
        </w:rPr>
        <w:instrText xml:space="preserve"> REF _Ref95317374 \h </w:instrText>
      </w:r>
      <w:r w:rsidR="00C92D94">
        <w:rPr>
          <w:lang w:eastAsia="ru-RU"/>
        </w:rPr>
      </w:r>
      <w:r w:rsidR="00C92D94">
        <w:rPr>
          <w:lang w:eastAsia="ru-RU"/>
        </w:rPr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48</w:t>
      </w:r>
      <w:r w:rsidR="00C92D94">
        <w:rPr>
          <w:lang w:eastAsia="ru-RU"/>
        </w:rPr>
        <w:fldChar w:fldCharType="end"/>
      </w:r>
      <w:r>
        <w:rPr>
          <w:lang w:eastAsia="ru-RU"/>
        </w:rPr>
        <w:t>).</w:t>
      </w:r>
    </w:p>
    <w:p w14:paraId="3997B5C7" w14:textId="2889C0F6" w:rsidR="00800145" w:rsidRDefault="00800145" w:rsidP="00800145">
      <w:pPr>
        <w:pStyle w:val="afc"/>
      </w:pPr>
      <w:r>
        <w:lastRenderedPageBreak/>
        <w:drawing>
          <wp:inline distT="0" distB="0" distL="0" distR="0" wp14:anchorId="47BC7303" wp14:editId="0B18D74F">
            <wp:extent cx="6120130" cy="2779395"/>
            <wp:effectExtent l="0" t="0" r="0" b="190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7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55C80" w14:textId="5D36D615" w:rsidR="00800145" w:rsidRPr="00A10121" w:rsidRDefault="00800145" w:rsidP="00800145">
      <w:pPr>
        <w:pStyle w:val="afe"/>
      </w:pPr>
      <w:bookmarkStart w:id="64" w:name="_Ref95317374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48</w:t>
      </w:r>
      <w:r w:rsidR="00B1001F">
        <w:rPr>
          <w:noProof/>
        </w:rPr>
        <w:fldChar w:fldCharType="end"/>
      </w:r>
      <w:bookmarkEnd w:id="64"/>
      <w:r w:rsidRPr="004A2E83">
        <w:rPr>
          <w:rStyle w:val="aff"/>
          <w:rFonts w:eastAsia="Calibri"/>
        </w:rPr>
        <w:t xml:space="preserve">. </w:t>
      </w:r>
      <w:r>
        <w:t>Сохранение введенных данных и закрытие окна «</w:t>
      </w:r>
      <w:r>
        <w:rPr>
          <w:lang w:eastAsia="ru-RU"/>
        </w:rPr>
        <w:t>Новая информация о выданной независимой гарантии</w:t>
      </w:r>
      <w:r>
        <w:t>»</w:t>
      </w:r>
    </w:p>
    <w:p w14:paraId="105A5FBD" w14:textId="66F21911" w:rsidR="00800145" w:rsidRPr="00A10121" w:rsidRDefault="00800145" w:rsidP="00800145">
      <w:pPr>
        <w:pStyle w:val="af5"/>
      </w:pPr>
      <w:r>
        <w:t>После сохранения введенных данных значение в графе «Статус информации» изменится на «</w:t>
      </w:r>
      <w:r w:rsidRPr="00E44359">
        <w:t xml:space="preserve">Включена в закрытый реестр </w:t>
      </w:r>
      <w:r>
        <w:t xml:space="preserve">независимых </w:t>
      </w:r>
      <w:r w:rsidRPr="00E44359">
        <w:t>гарантий</w:t>
      </w:r>
      <w:r>
        <w:t>» (</w:t>
      </w:r>
      <w:r w:rsidR="00C92D94">
        <w:fldChar w:fldCharType="begin"/>
      </w:r>
      <w:r w:rsidR="00C92D94">
        <w:instrText xml:space="preserve"> REF _Ref95317381 \h </w:instrText>
      </w:r>
      <w:r w:rsidR="00C92D94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49</w:t>
      </w:r>
      <w:r w:rsidR="00C92D94">
        <w:fldChar w:fldCharType="end"/>
      </w:r>
      <w:r>
        <w:t>)</w:t>
      </w:r>
      <w:r w:rsidRPr="00A10121">
        <w:t>.</w:t>
      </w:r>
    </w:p>
    <w:p w14:paraId="761782D7" w14:textId="63E6A63A" w:rsidR="00800145" w:rsidRPr="00A10121" w:rsidRDefault="00800145" w:rsidP="00800145">
      <w:pPr>
        <w:pStyle w:val="afc"/>
        <w:rPr>
          <w:sz w:val="24"/>
          <w:szCs w:val="24"/>
        </w:rPr>
      </w:pPr>
      <w:r>
        <w:drawing>
          <wp:inline distT="0" distB="0" distL="0" distR="0" wp14:anchorId="2283DBC2" wp14:editId="3FBE1BF1">
            <wp:extent cx="6120130" cy="181102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1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3603F" w14:textId="5569E77B" w:rsidR="00800145" w:rsidRDefault="00800145" w:rsidP="00800145">
      <w:pPr>
        <w:pStyle w:val="afe"/>
        <w:rPr>
          <w:b/>
          <w:bCs/>
        </w:rPr>
      </w:pPr>
      <w:bookmarkStart w:id="65" w:name="_Ref95317381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49</w:t>
      </w:r>
      <w:r w:rsidR="00B1001F">
        <w:rPr>
          <w:noProof/>
        </w:rPr>
        <w:fldChar w:fldCharType="end"/>
      </w:r>
      <w:bookmarkEnd w:id="65"/>
      <w:r w:rsidRPr="004A2E83">
        <w:rPr>
          <w:rStyle w:val="aff"/>
          <w:rFonts w:eastAsia="Calibri"/>
        </w:rPr>
        <w:t xml:space="preserve">. </w:t>
      </w:r>
      <w:r>
        <w:t>Строка со значением «</w:t>
      </w:r>
      <w:r w:rsidRPr="00E44359">
        <w:t xml:space="preserve">Включена в закрытый реестр </w:t>
      </w:r>
      <w:r>
        <w:t xml:space="preserve">независимых </w:t>
      </w:r>
      <w:r w:rsidRPr="00E44359">
        <w:t>гарантий</w:t>
      </w:r>
      <w:r>
        <w:t>» в графе</w:t>
      </w:r>
      <w:r w:rsidRPr="00A10121">
        <w:t xml:space="preserve"> «</w:t>
      </w:r>
      <w:r>
        <w:t>Статус информации</w:t>
      </w:r>
      <w:r w:rsidRPr="00A10121">
        <w:t>»</w:t>
      </w:r>
    </w:p>
    <w:p w14:paraId="3F22C151" w14:textId="0E14B325" w:rsidR="001C1130" w:rsidRPr="006F7EC9" w:rsidRDefault="00BE2F5A" w:rsidP="006F7EC9">
      <w:pPr>
        <w:pStyle w:val="1"/>
        <w:rPr>
          <w:rFonts w:eastAsiaTheme="minorHAnsi"/>
        </w:rPr>
      </w:pPr>
      <w:bookmarkStart w:id="66" w:name="_Toc95378411"/>
      <w:r w:rsidRPr="006F7EC9">
        <w:rPr>
          <w:rFonts w:eastAsiaTheme="minorHAnsi"/>
        </w:rPr>
        <w:lastRenderedPageBreak/>
        <w:t>Порядок внесения</w:t>
      </w:r>
      <w:r w:rsidR="004350AE" w:rsidRPr="006F7EC9">
        <w:rPr>
          <w:rFonts w:eastAsiaTheme="minorHAnsi"/>
        </w:rPr>
        <w:t xml:space="preserve"> изменений в информацию о выданной </w:t>
      </w:r>
      <w:r w:rsidR="006F7EC9" w:rsidRPr="006F7EC9">
        <w:rPr>
          <w:rFonts w:eastAsiaTheme="minorHAnsi"/>
        </w:rPr>
        <w:t>независимой</w:t>
      </w:r>
      <w:r w:rsidR="004350AE" w:rsidRPr="006F7EC9">
        <w:rPr>
          <w:rFonts w:eastAsiaTheme="minorHAnsi"/>
        </w:rPr>
        <w:t xml:space="preserve"> гарантии</w:t>
      </w:r>
      <w:bookmarkEnd w:id="66"/>
    </w:p>
    <w:p w14:paraId="335F067C" w14:textId="100F3316" w:rsidR="004350AE" w:rsidRPr="00A10121" w:rsidRDefault="004350AE" w:rsidP="006F7EC9">
      <w:pPr>
        <w:pStyle w:val="af5"/>
      </w:pPr>
      <w:r w:rsidRPr="00A10121">
        <w:t xml:space="preserve">Для внесения изменений в информацию о выданной </w:t>
      </w:r>
      <w:r w:rsidR="006F7EC9">
        <w:t>независимой</w:t>
      </w:r>
      <w:r w:rsidRPr="00A10121">
        <w:t xml:space="preserve"> гарантии необходимо</w:t>
      </w:r>
      <w:r w:rsidR="006F7EC9">
        <w:t xml:space="preserve"> в подразделе</w:t>
      </w:r>
      <w:r w:rsidRPr="00A10121">
        <w:t xml:space="preserve"> </w:t>
      </w:r>
      <w:r w:rsidR="006F7EC9">
        <w:t>«Реестр</w:t>
      </w:r>
      <w:r w:rsidRPr="00A10121">
        <w:t xml:space="preserve"> информации </w:t>
      </w:r>
      <w:r w:rsidR="001C1130" w:rsidRPr="00A10121">
        <w:t>о выданн</w:t>
      </w:r>
      <w:r w:rsidR="006F7EC9">
        <w:t>ых независимых гарантиях (их изменениях</w:t>
      </w:r>
      <w:r w:rsidR="001C1130" w:rsidRPr="00A10121">
        <w:t>)</w:t>
      </w:r>
      <w:r w:rsidR="006F7EC9">
        <w:t>»</w:t>
      </w:r>
      <w:r w:rsidR="009C3356">
        <w:t xml:space="preserve"> одним нажатием левой кнопки мыши</w:t>
      </w:r>
      <w:r w:rsidR="001C1130" w:rsidRPr="00A10121">
        <w:t xml:space="preserve"> </w:t>
      </w:r>
      <w:r w:rsidRPr="00A10121">
        <w:t xml:space="preserve">выбрать </w:t>
      </w:r>
      <w:r w:rsidR="006F7EC9">
        <w:t xml:space="preserve">соответствующую запись, </w:t>
      </w:r>
      <w:r w:rsidRPr="00A10121">
        <w:t xml:space="preserve">в </w:t>
      </w:r>
      <w:r w:rsidR="006F7EC9">
        <w:t xml:space="preserve">открывшемся </w:t>
      </w:r>
      <w:r w:rsidRPr="00A10121">
        <w:t xml:space="preserve">контекстном меню </w:t>
      </w:r>
      <w:r w:rsidR="006F7EC9">
        <w:t>нажать на кнопку</w:t>
      </w:r>
      <w:r w:rsidRPr="00A10121">
        <w:t xml:space="preserve"> «Добавить новый элемент» и </w:t>
      </w:r>
      <w:r w:rsidR="006F7EC9">
        <w:t xml:space="preserve">одним нажатием левой кнопки мыши выбрать пункт </w:t>
      </w:r>
      <w:r w:rsidR="006F7EC9" w:rsidRPr="006F7EC9">
        <w:rPr>
          <w:i/>
        </w:rPr>
        <w:t>[</w:t>
      </w:r>
      <w:r w:rsidRPr="006F7EC9">
        <w:rPr>
          <w:i/>
        </w:rPr>
        <w:t>Изменение информации</w:t>
      </w:r>
      <w:r w:rsidR="006F7EC9" w:rsidRPr="006F7EC9">
        <w:rPr>
          <w:i/>
        </w:rPr>
        <w:t xml:space="preserve"> о выданной </w:t>
      </w:r>
      <w:r w:rsidR="00281391">
        <w:rPr>
          <w:i/>
        </w:rPr>
        <w:t>независимой</w:t>
      </w:r>
      <w:r w:rsidR="006F7EC9" w:rsidRPr="006F7EC9">
        <w:rPr>
          <w:i/>
        </w:rPr>
        <w:t xml:space="preserve"> гарантии]</w:t>
      </w:r>
      <w:r w:rsidRPr="00A10121">
        <w:t xml:space="preserve"> (</w:t>
      </w:r>
      <w:r w:rsidR="004A2E83">
        <w:fldChar w:fldCharType="begin"/>
      </w:r>
      <w:r w:rsidR="004A2E83">
        <w:instrText xml:space="preserve"> REF _Ref95216040 \h </w:instrText>
      </w:r>
      <w:r w:rsidR="004A2E83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50</w:t>
      </w:r>
      <w:r w:rsidR="004A2E83">
        <w:fldChar w:fldCharType="end"/>
      </w:r>
      <w:r w:rsidRPr="00A10121">
        <w:t>).</w:t>
      </w:r>
    </w:p>
    <w:p w14:paraId="5F889684" w14:textId="6384094F" w:rsidR="004350AE" w:rsidRPr="00A10121" w:rsidRDefault="009C3356" w:rsidP="00B876A1">
      <w:pPr>
        <w:pStyle w:val="afc"/>
        <w:rPr>
          <w:sz w:val="24"/>
          <w:szCs w:val="24"/>
        </w:rPr>
      </w:pPr>
      <w:r>
        <w:drawing>
          <wp:inline distT="0" distB="0" distL="0" distR="0" wp14:anchorId="5B660054" wp14:editId="65184F5E">
            <wp:extent cx="6120130" cy="270891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0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32D22" w14:textId="118F762F" w:rsidR="004350AE" w:rsidRPr="00A10121" w:rsidRDefault="004350AE" w:rsidP="00E5510B">
      <w:pPr>
        <w:pStyle w:val="afe"/>
      </w:pPr>
      <w:bookmarkStart w:id="67" w:name="_Ref95216040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50</w:t>
      </w:r>
      <w:r w:rsidR="00B1001F">
        <w:rPr>
          <w:noProof/>
        </w:rPr>
        <w:fldChar w:fldCharType="end"/>
      </w:r>
      <w:bookmarkEnd w:id="67"/>
      <w:r w:rsidR="00714865">
        <w:t>.</w:t>
      </w:r>
      <w:r w:rsidRPr="00A10121">
        <w:t xml:space="preserve"> Создание изменения в информацию о выданной </w:t>
      </w:r>
      <w:r w:rsidR="009C3356">
        <w:t>независимой</w:t>
      </w:r>
      <w:r w:rsidRPr="00A10121">
        <w:t xml:space="preserve"> гарантии</w:t>
      </w:r>
    </w:p>
    <w:p w14:paraId="53624583" w14:textId="1B4D9F71" w:rsidR="009C3356" w:rsidRDefault="004350AE" w:rsidP="00B876A1">
      <w:pPr>
        <w:pStyle w:val="af5"/>
      </w:pPr>
      <w:r w:rsidRPr="00A10121">
        <w:t xml:space="preserve">В </w:t>
      </w:r>
      <w:r w:rsidR="009C3356">
        <w:t>подразделе «Реестр</w:t>
      </w:r>
      <w:r w:rsidR="009C3356" w:rsidRPr="00A10121">
        <w:t xml:space="preserve"> информации о выданн</w:t>
      </w:r>
      <w:r w:rsidR="009C3356">
        <w:t>ых независимых гарантиях (их изменениях</w:t>
      </w:r>
      <w:r w:rsidR="009C3356" w:rsidRPr="00A10121">
        <w:t>)</w:t>
      </w:r>
      <w:r w:rsidR="009C3356">
        <w:t>» отобразится</w:t>
      </w:r>
      <w:r w:rsidRPr="00A10121">
        <w:t xml:space="preserve"> новая запись в статусе «Черновик»</w:t>
      </w:r>
      <w:r w:rsidR="009C3356">
        <w:t xml:space="preserve"> (</w:t>
      </w:r>
      <w:r w:rsidR="00C92D94">
        <w:fldChar w:fldCharType="begin"/>
      </w:r>
      <w:r w:rsidR="00C92D94">
        <w:instrText xml:space="preserve"> REF _Ref95317390 \h </w:instrText>
      </w:r>
      <w:r w:rsidR="00C92D94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51</w:t>
      </w:r>
      <w:r w:rsidR="00C92D94">
        <w:fldChar w:fldCharType="end"/>
      </w:r>
      <w:r w:rsidR="009C3356">
        <w:t>)</w:t>
      </w:r>
      <w:r w:rsidRPr="00A10121">
        <w:t>.</w:t>
      </w:r>
    </w:p>
    <w:p w14:paraId="771EE701" w14:textId="5E17B4A6" w:rsidR="009C3356" w:rsidRDefault="009C3356" w:rsidP="009C3356">
      <w:pPr>
        <w:pStyle w:val="afc"/>
      </w:pPr>
      <w:r>
        <w:lastRenderedPageBreak/>
        <w:drawing>
          <wp:inline distT="0" distB="0" distL="0" distR="0" wp14:anchorId="7FA08024" wp14:editId="359AD634">
            <wp:extent cx="6120130" cy="2103755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0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A3440" w14:textId="15991409" w:rsidR="009C3356" w:rsidRPr="00A10121" w:rsidRDefault="009C3356" w:rsidP="009C3356">
      <w:pPr>
        <w:pStyle w:val="afe"/>
      </w:pPr>
      <w:bookmarkStart w:id="68" w:name="_Ref95317390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</w:instrText>
      </w:r>
      <w:r w:rsidR="00B1001F">
        <w:instrText xml:space="preserve">ARABIC </w:instrText>
      </w:r>
      <w:r w:rsidR="00B1001F">
        <w:fldChar w:fldCharType="separate"/>
      </w:r>
      <w:r w:rsidR="00717E27">
        <w:rPr>
          <w:noProof/>
        </w:rPr>
        <w:t>51</w:t>
      </w:r>
      <w:r w:rsidR="00B1001F">
        <w:rPr>
          <w:noProof/>
        </w:rPr>
        <w:fldChar w:fldCharType="end"/>
      </w:r>
      <w:bookmarkEnd w:id="68"/>
      <w:r>
        <w:t>.</w:t>
      </w:r>
      <w:r w:rsidRPr="00A10121">
        <w:t xml:space="preserve"> </w:t>
      </w:r>
      <w:r>
        <w:t>Новая строка со статусом информации «Черновик»</w:t>
      </w:r>
    </w:p>
    <w:p w14:paraId="12E72967" w14:textId="2DEED594" w:rsidR="00133633" w:rsidRPr="00A10121" w:rsidRDefault="004350AE" w:rsidP="00B876A1">
      <w:pPr>
        <w:pStyle w:val="af5"/>
      </w:pPr>
      <w:r w:rsidRPr="00A10121">
        <w:t>Для внесения изменений необх</w:t>
      </w:r>
      <w:r w:rsidR="00B876A1">
        <w:t>одимо</w:t>
      </w:r>
      <w:r w:rsidR="009C3356">
        <w:t xml:space="preserve"> одним нажатием правой кнопки мыши</w:t>
      </w:r>
      <w:r w:rsidR="00B876A1">
        <w:t xml:space="preserve"> </w:t>
      </w:r>
      <w:r w:rsidR="009C3356">
        <w:t xml:space="preserve">выбрать соответствующую строку и в открывшемся </w:t>
      </w:r>
      <w:r w:rsidR="00B876A1">
        <w:t xml:space="preserve">контекстном меню </w:t>
      </w:r>
      <w:r w:rsidR="009C3356">
        <w:t>нажать на кнопку</w:t>
      </w:r>
      <w:r w:rsidRPr="00A10121">
        <w:t xml:space="preserve"> «Редактировать» (</w:t>
      </w:r>
      <w:r w:rsidR="004A2E83">
        <w:fldChar w:fldCharType="begin"/>
      </w:r>
      <w:r w:rsidR="004A2E83">
        <w:instrText xml:space="preserve"> REF _Ref95216049 \h </w:instrText>
      </w:r>
      <w:r w:rsidR="004A2E83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52</w:t>
      </w:r>
      <w:r w:rsidR="004A2E83">
        <w:fldChar w:fldCharType="end"/>
      </w:r>
      <w:r w:rsidRPr="00A10121">
        <w:t>).</w:t>
      </w:r>
    </w:p>
    <w:p w14:paraId="492C02CC" w14:textId="0EDB0670" w:rsidR="004350AE" w:rsidRPr="00A10121" w:rsidRDefault="009C3356" w:rsidP="00B876A1">
      <w:pPr>
        <w:pStyle w:val="afc"/>
        <w:rPr>
          <w:sz w:val="24"/>
          <w:szCs w:val="24"/>
        </w:rPr>
      </w:pPr>
      <w:r>
        <w:drawing>
          <wp:inline distT="0" distB="0" distL="0" distR="0" wp14:anchorId="0392AAEB" wp14:editId="1A108AAF">
            <wp:extent cx="6120130" cy="2790825"/>
            <wp:effectExtent l="0" t="0" r="0" b="952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436A8" w14:textId="4D8FBE46" w:rsidR="00EC7767" w:rsidRDefault="004350AE" w:rsidP="00B876A1">
      <w:pPr>
        <w:pStyle w:val="afe"/>
      </w:pPr>
      <w:bookmarkStart w:id="69" w:name="_Ref95216049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52</w:t>
      </w:r>
      <w:r w:rsidR="00B1001F">
        <w:rPr>
          <w:noProof/>
        </w:rPr>
        <w:fldChar w:fldCharType="end"/>
      </w:r>
      <w:bookmarkEnd w:id="69"/>
      <w:r w:rsidR="00714865">
        <w:t>.</w:t>
      </w:r>
      <w:r w:rsidRPr="00A10121">
        <w:t xml:space="preserve"> Внесение изменения в </w:t>
      </w:r>
      <w:r w:rsidRPr="00B876A1">
        <w:t>информацию</w:t>
      </w:r>
      <w:r w:rsidRPr="00A10121">
        <w:t xml:space="preserve"> о выданной </w:t>
      </w:r>
      <w:r w:rsidR="00281391">
        <w:t>независимой</w:t>
      </w:r>
      <w:r w:rsidRPr="00A10121">
        <w:t xml:space="preserve"> гарантии</w:t>
      </w:r>
    </w:p>
    <w:p w14:paraId="4AD95506" w14:textId="7D0F9656" w:rsidR="009C3356" w:rsidRDefault="00592F75" w:rsidP="009C3356">
      <w:pPr>
        <w:pStyle w:val="af5"/>
      </w:pPr>
      <w:r>
        <w:t>После внесения изменений необходимо нажать на кнопку «Сохранить»</w:t>
      </w:r>
      <w:r w:rsidR="009C3356">
        <w:t xml:space="preserve"> (</w:t>
      </w:r>
      <w:r w:rsidR="00C92D94">
        <w:fldChar w:fldCharType="begin"/>
      </w:r>
      <w:r w:rsidR="00C92D94">
        <w:instrText xml:space="preserve"> REF _Ref95317394 \h </w:instrText>
      </w:r>
      <w:r w:rsidR="00C92D94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53</w:t>
      </w:r>
      <w:r w:rsidR="00C92D94">
        <w:fldChar w:fldCharType="end"/>
      </w:r>
      <w:r w:rsidR="009C3356">
        <w:t>).</w:t>
      </w:r>
    </w:p>
    <w:p w14:paraId="6B5FB148" w14:textId="511DF97A" w:rsidR="00592F75" w:rsidRDefault="00592F75" w:rsidP="00592F75">
      <w:pPr>
        <w:pStyle w:val="afc"/>
      </w:pPr>
      <w:r>
        <w:lastRenderedPageBreak/>
        <w:drawing>
          <wp:inline distT="0" distB="0" distL="0" distR="0" wp14:anchorId="4FB27B80" wp14:editId="5CB0EBFC">
            <wp:extent cx="6120130" cy="4453255"/>
            <wp:effectExtent l="0" t="0" r="0" b="444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5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606F5" w14:textId="3C52FAF6" w:rsidR="00592F75" w:rsidRDefault="00592F75" w:rsidP="00592F75">
      <w:pPr>
        <w:pStyle w:val="afe"/>
      </w:pPr>
      <w:bookmarkStart w:id="70" w:name="_Ref95317394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53</w:t>
      </w:r>
      <w:r w:rsidR="00B1001F">
        <w:rPr>
          <w:noProof/>
        </w:rPr>
        <w:fldChar w:fldCharType="end"/>
      </w:r>
      <w:bookmarkEnd w:id="70"/>
      <w:r>
        <w:t>.</w:t>
      </w:r>
      <w:r w:rsidRPr="00A10121">
        <w:t xml:space="preserve"> </w:t>
      </w:r>
      <w:r>
        <w:t>Сохранение внесенных изменений</w:t>
      </w:r>
    </w:p>
    <w:p w14:paraId="24854259" w14:textId="5BC07A24" w:rsidR="00E74DC1" w:rsidRPr="00592F75" w:rsidRDefault="00592F75" w:rsidP="00592F75">
      <w:pPr>
        <w:pStyle w:val="1"/>
      </w:pPr>
      <w:bookmarkStart w:id="71" w:name="_Toc95378412"/>
      <w:r w:rsidRPr="00592F75">
        <w:lastRenderedPageBreak/>
        <w:t>Подраздел «</w:t>
      </w:r>
      <w:r w:rsidR="00E74DC1" w:rsidRPr="00592F75">
        <w:t xml:space="preserve">Реестр запросов о предоставлении выписки из закрытого реестра </w:t>
      </w:r>
      <w:r w:rsidRPr="00592F75">
        <w:t>независимых</w:t>
      </w:r>
      <w:r w:rsidR="00E74DC1" w:rsidRPr="00592F75">
        <w:t xml:space="preserve"> гарантий</w:t>
      </w:r>
      <w:r w:rsidRPr="00592F75">
        <w:t>»</w:t>
      </w:r>
      <w:bookmarkEnd w:id="71"/>
    </w:p>
    <w:p w14:paraId="274F0CE0" w14:textId="1673C3DF" w:rsidR="00E74DC1" w:rsidRDefault="00E74DC1" w:rsidP="00B876A1">
      <w:pPr>
        <w:pStyle w:val="af5"/>
      </w:pPr>
      <w:r w:rsidRPr="00A10121">
        <w:t xml:space="preserve">Для формирования запроса о предоставлении выписки из закрытого реестра </w:t>
      </w:r>
      <w:r w:rsidR="00592F75">
        <w:t>независимых</w:t>
      </w:r>
      <w:r w:rsidRPr="00A10121">
        <w:t xml:space="preserve"> гарантий необходимо</w:t>
      </w:r>
      <w:r w:rsidR="00592F75">
        <w:t xml:space="preserve"> одним нажатием левой кнопки мыши</w:t>
      </w:r>
      <w:r w:rsidRPr="00A10121">
        <w:t xml:space="preserve"> перейти во вкладку </w:t>
      </w:r>
      <w:r w:rsidR="00592F75">
        <w:t>«</w:t>
      </w:r>
      <w:r w:rsidRPr="00A10121">
        <w:t>Реестр запросов</w:t>
      </w:r>
      <w:r w:rsidR="00592F75">
        <w:t>» (</w:t>
      </w:r>
      <w:r w:rsidR="00C92D94">
        <w:fldChar w:fldCharType="begin"/>
      </w:r>
      <w:r w:rsidR="00C92D94">
        <w:instrText xml:space="preserve"> REF _Ref95317399 \h </w:instrText>
      </w:r>
      <w:r w:rsidR="00C92D94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54</w:t>
      </w:r>
      <w:r w:rsidR="00C92D94">
        <w:fldChar w:fldCharType="end"/>
      </w:r>
      <w:r w:rsidR="00592F75">
        <w:t>)</w:t>
      </w:r>
      <w:r w:rsidRPr="00A10121">
        <w:t>.</w:t>
      </w:r>
    </w:p>
    <w:p w14:paraId="736E009C" w14:textId="0B4D8EF6" w:rsidR="00592F75" w:rsidRDefault="00592F75" w:rsidP="00592F75">
      <w:pPr>
        <w:pStyle w:val="afc"/>
      </w:pPr>
      <w:r>
        <w:drawing>
          <wp:inline distT="0" distB="0" distL="0" distR="0" wp14:anchorId="07378D14" wp14:editId="2F7B1633">
            <wp:extent cx="6120130" cy="193040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894BD" w14:textId="2DD13B46" w:rsidR="00592F75" w:rsidRDefault="00592F75" w:rsidP="00592F75">
      <w:pPr>
        <w:pStyle w:val="afe"/>
      </w:pPr>
      <w:bookmarkStart w:id="72" w:name="_Ref95317399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54</w:t>
      </w:r>
      <w:r w:rsidR="00B1001F">
        <w:rPr>
          <w:noProof/>
        </w:rPr>
        <w:fldChar w:fldCharType="end"/>
      </w:r>
      <w:bookmarkEnd w:id="72"/>
      <w:r>
        <w:t>.</w:t>
      </w:r>
      <w:r w:rsidRPr="00A10121">
        <w:t xml:space="preserve"> </w:t>
      </w:r>
      <w:r>
        <w:t>Подраздел «</w:t>
      </w:r>
      <w:r w:rsidRPr="00592F75">
        <w:t>Реестр запросов о предоставлении выписки из закрытого реестра независимых гарантий</w:t>
      </w:r>
      <w:r>
        <w:t>»</w:t>
      </w:r>
    </w:p>
    <w:p w14:paraId="1EADBE3A" w14:textId="563FC85D" w:rsidR="00E74DC1" w:rsidRPr="00A10121" w:rsidRDefault="00592F75" w:rsidP="00B876A1">
      <w:pPr>
        <w:pStyle w:val="af5"/>
      </w:pPr>
      <w:r>
        <w:t>Подраздел «</w:t>
      </w:r>
      <w:r w:rsidRPr="00592F75">
        <w:t>Реестр запросов о предоставлении выписки из закрытого реестра независимых гарантий</w:t>
      </w:r>
      <w:r>
        <w:t>»</w:t>
      </w:r>
      <w:r w:rsidR="00EC0C5D" w:rsidRPr="00A10121">
        <w:t xml:space="preserve"> </w:t>
      </w:r>
      <w:r>
        <w:t>содержит в себе</w:t>
      </w:r>
      <w:r w:rsidRPr="00A10121">
        <w:t xml:space="preserve"> следующие данные</w:t>
      </w:r>
      <w:r w:rsidR="00E74DC1" w:rsidRPr="00A10121">
        <w:t xml:space="preserve"> (</w:t>
      </w:r>
      <w:r w:rsidR="004A2E83">
        <w:fldChar w:fldCharType="begin"/>
      </w:r>
      <w:r w:rsidR="004A2E83">
        <w:instrText xml:space="preserve"> REF _Ref95216099 \h </w:instrText>
      </w:r>
      <w:r w:rsidR="004A2E83">
        <w:fldChar w:fldCharType="separate"/>
      </w:r>
      <w:r w:rsidR="00717E27">
        <w:t>Рисунок </w:t>
      </w:r>
      <w:r w:rsidR="00717E27">
        <w:rPr>
          <w:noProof/>
        </w:rPr>
        <w:t>55</w:t>
      </w:r>
      <w:r w:rsidR="004A2E83">
        <w:fldChar w:fldCharType="end"/>
      </w:r>
      <w:r w:rsidR="00E74DC1" w:rsidRPr="00A10121">
        <w:t>):</w:t>
      </w:r>
    </w:p>
    <w:p w14:paraId="0A676A2D" w14:textId="12F1CC81" w:rsidR="00E74DC1" w:rsidRPr="00A10121" w:rsidRDefault="00592F75" w:rsidP="00B876A1">
      <w:pPr>
        <w:pStyle w:val="-"/>
      </w:pPr>
      <w:r>
        <w:t>статус заявки</w:t>
      </w:r>
      <w:r w:rsidR="00E74DC1" w:rsidRPr="00A10121">
        <w:t>;</w:t>
      </w:r>
    </w:p>
    <w:p w14:paraId="7E58966B" w14:textId="7000492A" w:rsidR="00592F75" w:rsidRDefault="00592F75" w:rsidP="00B876A1">
      <w:pPr>
        <w:pStyle w:val="-"/>
      </w:pPr>
      <w:r w:rsidRPr="00A10121">
        <w:t xml:space="preserve">номер </w:t>
      </w:r>
      <w:r>
        <w:t>заявки;</w:t>
      </w:r>
    </w:p>
    <w:p w14:paraId="3C60EF2E" w14:textId="66F6E01E" w:rsidR="00E74DC1" w:rsidRPr="00A10121" w:rsidRDefault="00592F75" w:rsidP="00B876A1">
      <w:pPr>
        <w:pStyle w:val="-"/>
      </w:pPr>
      <w:r>
        <w:t>дата заявки</w:t>
      </w:r>
      <w:r w:rsidR="00E74DC1" w:rsidRPr="00A10121">
        <w:t>;</w:t>
      </w:r>
    </w:p>
    <w:p w14:paraId="6DC47F57" w14:textId="2E9D3800" w:rsidR="00E74DC1" w:rsidRPr="00A10121" w:rsidRDefault="00E74DC1" w:rsidP="00B876A1">
      <w:pPr>
        <w:pStyle w:val="-"/>
      </w:pPr>
      <w:r w:rsidRPr="00A10121">
        <w:t>ТОФК;</w:t>
      </w:r>
    </w:p>
    <w:p w14:paraId="26561F53" w14:textId="538AE298" w:rsidR="00E74DC1" w:rsidRPr="00A10121" w:rsidRDefault="00592F75" w:rsidP="00B876A1">
      <w:pPr>
        <w:pStyle w:val="-"/>
      </w:pPr>
      <w:r w:rsidRPr="00A10121">
        <w:t xml:space="preserve">наименование </w:t>
      </w:r>
      <w:r w:rsidR="00E74DC1" w:rsidRPr="00A10121">
        <w:t>банка;</w:t>
      </w:r>
    </w:p>
    <w:p w14:paraId="4FF8FA02" w14:textId="63387DA1" w:rsidR="00592F75" w:rsidRDefault="00592F75" w:rsidP="00B876A1">
      <w:pPr>
        <w:pStyle w:val="-"/>
      </w:pPr>
      <w:r>
        <w:t>наименование поставщика;</w:t>
      </w:r>
    </w:p>
    <w:p w14:paraId="50FC6A39" w14:textId="7010D523" w:rsidR="00E74DC1" w:rsidRPr="00A10121" w:rsidRDefault="00592F75" w:rsidP="00B876A1">
      <w:pPr>
        <w:pStyle w:val="-"/>
      </w:pPr>
      <w:r>
        <w:t>наименование</w:t>
      </w:r>
      <w:r w:rsidR="00E74DC1" w:rsidRPr="00A10121">
        <w:t xml:space="preserve"> заказчика; </w:t>
      </w:r>
    </w:p>
    <w:p w14:paraId="1BF637C4" w14:textId="1C61D416" w:rsidR="00592F75" w:rsidRDefault="00592F75" w:rsidP="00B876A1">
      <w:pPr>
        <w:pStyle w:val="-"/>
      </w:pPr>
      <w:r w:rsidRPr="00A10121">
        <w:t>размер</w:t>
      </w:r>
      <w:r>
        <w:t xml:space="preserve"> (валюта) денежной суммы;</w:t>
      </w:r>
    </w:p>
    <w:p w14:paraId="7E83F9F3" w14:textId="4DB6A743" w:rsidR="00E74DC1" w:rsidRPr="00A10121" w:rsidRDefault="00592F75" w:rsidP="00B876A1">
      <w:pPr>
        <w:pStyle w:val="-"/>
      </w:pPr>
      <w:r>
        <w:t>дата выдачи независимой гарантии</w:t>
      </w:r>
      <w:r w:rsidR="00E74DC1" w:rsidRPr="00A10121">
        <w:t>;</w:t>
      </w:r>
    </w:p>
    <w:p w14:paraId="1F62C9D5" w14:textId="77777777" w:rsidR="00592F75" w:rsidRDefault="00592F75" w:rsidP="00B876A1">
      <w:pPr>
        <w:pStyle w:val="-"/>
      </w:pPr>
      <w:r w:rsidRPr="00A10121">
        <w:t xml:space="preserve">регистрационный </w:t>
      </w:r>
      <w:r w:rsidR="00E74DC1" w:rsidRPr="00A10121">
        <w:t xml:space="preserve">номер </w:t>
      </w:r>
      <w:r>
        <w:t>заявки</w:t>
      </w:r>
      <w:r w:rsidR="00E74DC1" w:rsidRPr="00A10121">
        <w:t xml:space="preserve"> в ФК</w:t>
      </w:r>
      <w:r>
        <w:t>;</w:t>
      </w:r>
    </w:p>
    <w:p w14:paraId="2818D90A" w14:textId="7865B6A6" w:rsidR="00E74DC1" w:rsidRPr="00A10121" w:rsidRDefault="00592F75" w:rsidP="00B876A1">
      <w:pPr>
        <w:pStyle w:val="-"/>
      </w:pPr>
      <w:r>
        <w:t>дата получения заявки ФК</w:t>
      </w:r>
      <w:r w:rsidR="00E74DC1" w:rsidRPr="00A10121">
        <w:t>;</w:t>
      </w:r>
    </w:p>
    <w:p w14:paraId="255B1696" w14:textId="0135FF4C" w:rsidR="00592F75" w:rsidRDefault="00592F75" w:rsidP="00B876A1">
      <w:pPr>
        <w:pStyle w:val="-"/>
      </w:pPr>
      <w:r w:rsidRPr="00A10121">
        <w:t xml:space="preserve">номер </w:t>
      </w:r>
      <w:r>
        <w:t>выписки;</w:t>
      </w:r>
    </w:p>
    <w:p w14:paraId="5C4B0E8D" w14:textId="675671FD" w:rsidR="005F7A1F" w:rsidRDefault="00E74DC1" w:rsidP="00B876A1">
      <w:pPr>
        <w:pStyle w:val="-"/>
      </w:pPr>
      <w:r w:rsidRPr="00A10121">
        <w:lastRenderedPageBreak/>
        <w:t>дата выписки.</w:t>
      </w:r>
      <w:r w:rsidR="00EC0C5D" w:rsidRPr="00A10121">
        <w:t xml:space="preserve"> </w:t>
      </w:r>
    </w:p>
    <w:p w14:paraId="467A20B9" w14:textId="0783EB99" w:rsidR="00EC0C5D" w:rsidRPr="00A10121" w:rsidRDefault="00C92D94" w:rsidP="00B876A1">
      <w:pPr>
        <w:pStyle w:val="afc"/>
        <w:rPr>
          <w:sz w:val="24"/>
          <w:szCs w:val="24"/>
        </w:rPr>
      </w:pPr>
      <w:r>
        <w:drawing>
          <wp:inline distT="0" distB="0" distL="0" distR="0" wp14:anchorId="6AF20F7E" wp14:editId="14B9B1F6">
            <wp:extent cx="6120130" cy="193040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62974" w14:textId="581C4897" w:rsidR="005F7A1F" w:rsidRDefault="00C92D94" w:rsidP="00B876A1">
      <w:pPr>
        <w:pStyle w:val="afe"/>
      </w:pPr>
      <w:bookmarkStart w:id="73" w:name="_Ref95216099"/>
      <w: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55</w:t>
      </w:r>
      <w:r w:rsidR="00B1001F">
        <w:rPr>
          <w:noProof/>
        </w:rPr>
        <w:fldChar w:fldCharType="end"/>
      </w:r>
      <w:bookmarkEnd w:id="73"/>
      <w:r w:rsidR="005F7A1F">
        <w:rPr>
          <w:noProof/>
        </w:rPr>
        <w:t>.</w:t>
      </w:r>
      <w:r w:rsidR="00EC0C5D" w:rsidRPr="00A10121">
        <w:t xml:space="preserve"> </w:t>
      </w:r>
      <w:r>
        <w:t>Подраздел «</w:t>
      </w:r>
      <w:r w:rsidRPr="00592F75">
        <w:t>Реестр запросов о предоставлении выписки из закрытого реестра независимых гарантий</w:t>
      </w:r>
      <w:r>
        <w:t>»</w:t>
      </w:r>
    </w:p>
    <w:p w14:paraId="5A2980E1" w14:textId="02086DD1" w:rsidR="00BA054C" w:rsidRPr="00C92D94" w:rsidRDefault="00BA054C" w:rsidP="00C92D94">
      <w:pPr>
        <w:pStyle w:val="1"/>
        <w:rPr>
          <w:rFonts w:eastAsiaTheme="minorHAnsi"/>
        </w:rPr>
      </w:pPr>
      <w:bookmarkStart w:id="74" w:name="_Toc95378413"/>
      <w:r w:rsidRPr="00C92D94">
        <w:rPr>
          <w:rFonts w:eastAsiaTheme="minorHAnsi"/>
        </w:rPr>
        <w:lastRenderedPageBreak/>
        <w:t xml:space="preserve">Формирование запроса о предоставлении выписки из закрытого реестра </w:t>
      </w:r>
      <w:r w:rsidR="00C92D94" w:rsidRPr="00C92D94">
        <w:rPr>
          <w:rFonts w:eastAsiaTheme="minorHAnsi"/>
        </w:rPr>
        <w:t>независимых</w:t>
      </w:r>
      <w:r w:rsidRPr="00C92D94">
        <w:rPr>
          <w:rFonts w:eastAsiaTheme="minorHAnsi"/>
        </w:rPr>
        <w:t xml:space="preserve"> гарантий</w:t>
      </w:r>
      <w:bookmarkEnd w:id="74"/>
    </w:p>
    <w:p w14:paraId="05422044" w14:textId="591323C8" w:rsidR="00BA054C" w:rsidRPr="00A10121" w:rsidRDefault="00BA054C" w:rsidP="00B876A1">
      <w:pPr>
        <w:pStyle w:val="af5"/>
      </w:pPr>
      <w:r w:rsidRPr="00A10121">
        <w:t xml:space="preserve">Для формирования запроса </w:t>
      </w:r>
      <w:r w:rsidR="00C92D94" w:rsidRPr="00C92D94">
        <w:rPr>
          <w:rFonts w:eastAsiaTheme="minorHAnsi"/>
        </w:rPr>
        <w:t>о предоставлении выписки из закрытого реестра независимых гарантий</w:t>
      </w:r>
      <w:r w:rsidR="00C92D94" w:rsidRPr="00A10121">
        <w:t xml:space="preserve"> </w:t>
      </w:r>
      <w:r w:rsidRPr="00A10121">
        <w:t xml:space="preserve">необходимо </w:t>
      </w:r>
      <w:r w:rsidR="00C92D94">
        <w:t>в подразделе «</w:t>
      </w:r>
      <w:r w:rsidR="00C92D94" w:rsidRPr="00592F75">
        <w:t>Реестр запросов о предоставлении выписки из закрытого реестра независимых гарантий</w:t>
      </w:r>
      <w:r w:rsidR="00C92D94">
        <w:t>» одним нажатием правой кнопки мыши вызвать контекстное меню, нажать на кнопку «</w:t>
      </w:r>
      <w:r w:rsidR="00C92D94" w:rsidRPr="00A10121">
        <w:t>Добавить новый элемент</w:t>
      </w:r>
      <w:r w:rsidR="00C92D94">
        <w:t xml:space="preserve">» и одним нажатием левой кнопки мыши выбрать пункт </w:t>
      </w:r>
      <w:r w:rsidR="00C92D94" w:rsidRPr="00C92D94">
        <w:rPr>
          <w:i/>
        </w:rPr>
        <w:t>[Запрос о предоставлении выписки]</w:t>
      </w:r>
      <w:r w:rsidR="00C92D94">
        <w:t xml:space="preserve"> </w:t>
      </w:r>
      <w:r w:rsidR="00EC0C5D" w:rsidRPr="00A10121">
        <w:t>(</w:t>
      </w:r>
      <w:r w:rsidR="004A2E83">
        <w:fldChar w:fldCharType="begin"/>
      </w:r>
      <w:r w:rsidR="004A2E83">
        <w:instrText xml:space="preserve"> REF _Ref95216106 \h </w:instrText>
      </w:r>
      <w:r w:rsidR="004A2E83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56</w:t>
      </w:r>
      <w:r w:rsidR="004A2E83">
        <w:fldChar w:fldCharType="end"/>
      </w:r>
      <w:r w:rsidR="00EC0C5D" w:rsidRPr="00A10121">
        <w:t>)</w:t>
      </w:r>
      <w:r w:rsidRPr="00A10121">
        <w:t>.</w:t>
      </w:r>
    </w:p>
    <w:p w14:paraId="54DC9317" w14:textId="78439779" w:rsidR="00BA054C" w:rsidRPr="00A10121" w:rsidRDefault="00C92D94" w:rsidP="00B876A1">
      <w:pPr>
        <w:pStyle w:val="afc"/>
        <w:rPr>
          <w:sz w:val="24"/>
          <w:szCs w:val="24"/>
        </w:rPr>
      </w:pPr>
      <w:r>
        <w:drawing>
          <wp:inline distT="0" distB="0" distL="0" distR="0" wp14:anchorId="5417070D" wp14:editId="06CFD916">
            <wp:extent cx="6120130" cy="2437765"/>
            <wp:effectExtent l="0" t="0" r="0" b="63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3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3B0A6" w14:textId="4086CF3F" w:rsidR="00BA054C" w:rsidRPr="00A10121" w:rsidRDefault="00BA054C" w:rsidP="00B876A1">
      <w:pPr>
        <w:pStyle w:val="afe"/>
      </w:pPr>
      <w:bookmarkStart w:id="75" w:name="_Ref95216106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56</w:t>
      </w:r>
      <w:r w:rsidR="00B1001F">
        <w:rPr>
          <w:noProof/>
        </w:rPr>
        <w:fldChar w:fldCharType="end"/>
      </w:r>
      <w:bookmarkEnd w:id="75"/>
      <w:r w:rsidR="005F7A1F">
        <w:t>.</w:t>
      </w:r>
      <w:r w:rsidRPr="00A10121">
        <w:t xml:space="preserve"> </w:t>
      </w:r>
      <w:r w:rsidR="00C92D94" w:rsidRPr="00A10121">
        <w:t>Формировани</w:t>
      </w:r>
      <w:r w:rsidR="00C92D94">
        <w:t>е</w:t>
      </w:r>
      <w:r w:rsidR="00C92D94" w:rsidRPr="00A10121">
        <w:t xml:space="preserve"> запроса </w:t>
      </w:r>
      <w:r w:rsidR="00C92D94" w:rsidRPr="00C92D94">
        <w:rPr>
          <w:rFonts w:eastAsiaTheme="minorHAnsi"/>
        </w:rPr>
        <w:t>о предоставлении выписки из закрытого реестра независимых гарантий</w:t>
      </w:r>
      <w:r w:rsidRPr="00A10121">
        <w:t xml:space="preserve"> </w:t>
      </w:r>
    </w:p>
    <w:p w14:paraId="70CCF822" w14:textId="46845C3B" w:rsidR="00C92D94" w:rsidRDefault="00C92D94" w:rsidP="00C92D94">
      <w:pPr>
        <w:pStyle w:val="af5"/>
      </w:pPr>
      <w:r>
        <w:t>В результате откроется окно «Запрос о предоставлении выписки», содержащее в себе вкладки (</w:t>
      </w:r>
      <w:r w:rsidR="00351553">
        <w:fldChar w:fldCharType="begin"/>
      </w:r>
      <w:r w:rsidR="00351553">
        <w:instrText xml:space="preserve"> REF _Ref95375670 \h </w:instrText>
      </w:r>
      <w:r w:rsidR="00351553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57</w:t>
      </w:r>
      <w:r w:rsidR="00351553">
        <w:fldChar w:fldCharType="end"/>
      </w:r>
      <w:r>
        <w:t>):</w:t>
      </w:r>
    </w:p>
    <w:p w14:paraId="02581F1A" w14:textId="77777777" w:rsidR="00C92D94" w:rsidRDefault="00C92D94" w:rsidP="00C92D94">
      <w:pPr>
        <w:pStyle w:val="-"/>
      </w:pPr>
      <w:r>
        <w:t>«Основные параметры»;</w:t>
      </w:r>
    </w:p>
    <w:p w14:paraId="09ADC78B" w14:textId="51575870" w:rsidR="00C92D94" w:rsidRDefault="00C92D94" w:rsidP="00C92D94">
      <w:pPr>
        <w:pStyle w:val="-"/>
      </w:pPr>
      <w:r>
        <w:t>«Основание и способ получения информации»;</w:t>
      </w:r>
    </w:p>
    <w:p w14:paraId="6ACCE195" w14:textId="2A12028B" w:rsidR="00C92D94" w:rsidRDefault="00C92D94" w:rsidP="00C92D94">
      <w:pPr>
        <w:pStyle w:val="-"/>
      </w:pPr>
      <w:r>
        <w:t>«Сведения и отметки Федерального Казначейства».</w:t>
      </w:r>
    </w:p>
    <w:p w14:paraId="3408D4FE" w14:textId="127822B7" w:rsidR="00C92D94" w:rsidRDefault="00C92D94" w:rsidP="00C92D94">
      <w:pPr>
        <w:pStyle w:val="afc"/>
      </w:pPr>
      <w:r>
        <w:lastRenderedPageBreak/>
        <w:drawing>
          <wp:inline distT="0" distB="0" distL="0" distR="0" wp14:anchorId="25D8795C" wp14:editId="1B3D97A3">
            <wp:extent cx="6120130" cy="6833870"/>
            <wp:effectExtent l="0" t="0" r="0" b="508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83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FD83C" w14:textId="48930533" w:rsidR="00C92D94" w:rsidRPr="00A10121" w:rsidRDefault="00C92D94" w:rsidP="00C92D94">
      <w:pPr>
        <w:pStyle w:val="afe"/>
      </w:pPr>
      <w:bookmarkStart w:id="76" w:name="_Ref95375670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57</w:t>
      </w:r>
      <w:r w:rsidR="00B1001F">
        <w:rPr>
          <w:noProof/>
        </w:rPr>
        <w:fldChar w:fldCharType="end"/>
      </w:r>
      <w:bookmarkEnd w:id="76"/>
      <w:r>
        <w:t>.</w:t>
      </w:r>
      <w:r w:rsidRPr="00A10121">
        <w:t xml:space="preserve"> </w:t>
      </w:r>
      <w:r>
        <w:t>Окно «Запрос о предоставлении выписки»</w:t>
      </w:r>
    </w:p>
    <w:p w14:paraId="2B562983" w14:textId="77777777" w:rsidR="00BA054C" w:rsidRPr="00B662D8" w:rsidRDefault="005F7A1F" w:rsidP="00B662D8">
      <w:pPr>
        <w:pStyle w:val="2"/>
      </w:pPr>
      <w:bookmarkStart w:id="77" w:name="_Toc95378414"/>
      <w:r w:rsidRPr="00B662D8">
        <w:t>Вкладка «Основные параметры»</w:t>
      </w:r>
      <w:bookmarkEnd w:id="77"/>
    </w:p>
    <w:p w14:paraId="2798F51A" w14:textId="379462D3" w:rsidR="00C92D94" w:rsidRDefault="00C92D94" w:rsidP="00C92D94">
      <w:pPr>
        <w:pStyle w:val="af5"/>
      </w:pPr>
      <w:r>
        <w:t>Во вкладке «Основные параметры» поле «Статус заявки» заполняется автоматически и редактируется выбором значения из раскрывающегося списка.</w:t>
      </w:r>
    </w:p>
    <w:p w14:paraId="31FFBC9D" w14:textId="5E82574F" w:rsidR="00C92D94" w:rsidRDefault="00C92D94" w:rsidP="00C92D94">
      <w:pPr>
        <w:pStyle w:val="af5"/>
      </w:pPr>
      <w:r w:rsidRPr="002B0BDA">
        <w:rPr>
          <w:b/>
        </w:rPr>
        <w:t>Важно!</w:t>
      </w:r>
      <w:r>
        <w:t xml:space="preserve"> Поле «Статус заявки» обязательно для заполнения.</w:t>
      </w:r>
    </w:p>
    <w:p w14:paraId="3AF3A887" w14:textId="77777777" w:rsidR="00C92D94" w:rsidRDefault="00C92D94" w:rsidP="00C92D94">
      <w:pPr>
        <w:pStyle w:val="af5"/>
      </w:pPr>
      <w:r>
        <w:lastRenderedPageBreak/>
        <w:t>Поле «Гриф секретности» заполняется выбором значения из раскрывающегося списка.</w:t>
      </w:r>
    </w:p>
    <w:p w14:paraId="3095268D" w14:textId="77777777" w:rsidR="00C92D94" w:rsidRDefault="00C92D94" w:rsidP="00C92D94">
      <w:pPr>
        <w:pStyle w:val="af5"/>
      </w:pPr>
      <w:r>
        <w:t>В области «Реквизиты гаранта» поля «Наименование гаранта», «ИНН» и «КПП» заполняются автоматически и недоступны для редактирования.</w:t>
      </w:r>
    </w:p>
    <w:p w14:paraId="43B8913F" w14:textId="14961A38" w:rsidR="00A42795" w:rsidRDefault="00A42795" w:rsidP="00C92D94">
      <w:pPr>
        <w:pStyle w:val="af5"/>
      </w:pPr>
      <w:r>
        <w:t>В области «Руководитель (уполномоченное лицо) заявителя» поле «Должность» заполняется выбором значения из раскрывающегося списка или добавлением нового элемента справочника.</w:t>
      </w:r>
    </w:p>
    <w:p w14:paraId="5D7896C8" w14:textId="4767D30D" w:rsidR="00A42795" w:rsidRDefault="00A42795" w:rsidP="00C92D94">
      <w:pPr>
        <w:pStyle w:val="af5"/>
      </w:pPr>
      <w:r>
        <w:t>Поле «Расшифровка подписи» заполняется автоматически после заполнения поля «Должность» и редактируется выбором значения из раскрывающегося списка.</w:t>
      </w:r>
    </w:p>
    <w:p w14:paraId="64F4AB17" w14:textId="65CB4F92" w:rsidR="00C92D94" w:rsidRDefault="00C92D94" w:rsidP="00C92D94">
      <w:pPr>
        <w:pStyle w:val="af5"/>
      </w:pPr>
      <w:r>
        <w:t>В области «Реквизиты поставщика» поле «Категория поставщика» заполняется вручную с клавиатуры.</w:t>
      </w:r>
    </w:p>
    <w:p w14:paraId="680D553A" w14:textId="654EBBCB" w:rsidR="00C92D94" w:rsidRDefault="00C92D94" w:rsidP="00C92D94">
      <w:pPr>
        <w:pStyle w:val="af5"/>
      </w:pPr>
      <w:r>
        <w:t>После заполнения поля «Категория поставщика» в области «Реквизиты поставщика» отобразятся поля «Наименование поставщика», «ИНН» и «КПП»</w:t>
      </w:r>
      <w:r w:rsidR="00A42795">
        <w:t xml:space="preserve"> (</w:t>
      </w:r>
      <w:r w:rsidR="00351553">
        <w:fldChar w:fldCharType="begin"/>
      </w:r>
      <w:r w:rsidR="00351553">
        <w:instrText xml:space="preserve"> REF _Ref95375708 \h </w:instrText>
      </w:r>
      <w:r w:rsidR="00351553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58</w:t>
      </w:r>
      <w:r w:rsidR="00351553">
        <w:fldChar w:fldCharType="end"/>
      </w:r>
      <w:r w:rsidR="00A42795">
        <w:t>).</w:t>
      </w:r>
    </w:p>
    <w:p w14:paraId="4DC09C42" w14:textId="3E1EF15F" w:rsidR="00A42795" w:rsidRDefault="00A42795" w:rsidP="00A42795">
      <w:pPr>
        <w:pStyle w:val="afc"/>
      </w:pPr>
      <w:r>
        <w:lastRenderedPageBreak/>
        <w:drawing>
          <wp:inline distT="0" distB="0" distL="0" distR="0" wp14:anchorId="5027E0AE" wp14:editId="2E7272B3">
            <wp:extent cx="6120130" cy="6976745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97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687B2" w14:textId="21CB0059" w:rsidR="00A42795" w:rsidRPr="00A10121" w:rsidRDefault="00A42795" w:rsidP="00A42795">
      <w:pPr>
        <w:pStyle w:val="afe"/>
      </w:pPr>
      <w:bookmarkStart w:id="78" w:name="_Ref95375708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58</w:t>
      </w:r>
      <w:r w:rsidR="00B1001F">
        <w:rPr>
          <w:noProof/>
        </w:rPr>
        <w:fldChar w:fldCharType="end"/>
      </w:r>
      <w:bookmarkEnd w:id="78"/>
      <w:r>
        <w:t>.</w:t>
      </w:r>
      <w:r w:rsidRPr="00A10121">
        <w:t xml:space="preserve"> </w:t>
      </w:r>
      <w:r>
        <w:t>Поля «Наименование поставщика», «ИНН» и «КПП»</w:t>
      </w:r>
    </w:p>
    <w:p w14:paraId="2303814C" w14:textId="77777777" w:rsidR="00C92D94" w:rsidRDefault="00C92D94" w:rsidP="00C92D94">
      <w:pPr>
        <w:pStyle w:val="af5"/>
      </w:pPr>
      <w:r>
        <w:t xml:space="preserve">Поле «Наименование поставщика» заполняется выбором значения из раскрывающегося списка или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>
        <w:t>.</w:t>
      </w:r>
    </w:p>
    <w:p w14:paraId="588401DF" w14:textId="77777777" w:rsidR="00C92D94" w:rsidRDefault="00C92D94" w:rsidP="00C92D94">
      <w:pPr>
        <w:pStyle w:val="af5"/>
      </w:pPr>
      <w:r>
        <w:t>Поля «ИНН» и «КПП» заполняются автоматически после заполнения поля «Наименование поставщика» и редактируются выбором значения из раскрывающегося списка.</w:t>
      </w:r>
    </w:p>
    <w:p w14:paraId="5B48A9DE" w14:textId="77777777" w:rsidR="00C92D94" w:rsidRDefault="00C92D94" w:rsidP="00C92D94">
      <w:pPr>
        <w:pStyle w:val="af5"/>
      </w:pPr>
      <w:r>
        <w:lastRenderedPageBreak/>
        <w:t xml:space="preserve">В области «Реквизиты заказчика» поле «Наименование заказчика» заполняется выбором значения из раскрывающегося списка или </w:t>
      </w:r>
      <w:r w:rsidRPr="007A09C6">
        <w:t>добавлени</w:t>
      </w:r>
      <w:r>
        <w:t>ем</w:t>
      </w:r>
      <w:r w:rsidRPr="007A09C6">
        <w:t xml:space="preserve"> нового элемента справочника</w:t>
      </w:r>
      <w:r>
        <w:t>.</w:t>
      </w:r>
    </w:p>
    <w:p w14:paraId="0DA98C08" w14:textId="77777777" w:rsidR="00C92D94" w:rsidRDefault="00C92D94" w:rsidP="00C92D94">
      <w:pPr>
        <w:pStyle w:val="af5"/>
      </w:pPr>
      <w:r>
        <w:t>Поля «ИНН» и «КПП» заполняются автоматически после заполнения поля «Наименование заказчика» и редактируются выбором значения из раскрывающегося списка.</w:t>
      </w:r>
    </w:p>
    <w:p w14:paraId="2BC7775C" w14:textId="35126294" w:rsidR="00A42795" w:rsidRDefault="00A42795" w:rsidP="00A42795">
      <w:pPr>
        <w:pStyle w:val="af5"/>
      </w:pPr>
      <w:r>
        <w:t>Поле «ТОФК</w:t>
      </w:r>
      <w:r w:rsidRPr="00A42795">
        <w:t xml:space="preserve"> </w:t>
      </w:r>
      <w:r>
        <w:t>заполняется вручную» заполняется установлением «галочки».</w:t>
      </w:r>
    </w:p>
    <w:p w14:paraId="1E3ACD2E" w14:textId="77777777" w:rsidR="00A42795" w:rsidRDefault="00A42795" w:rsidP="00A42795">
      <w:pPr>
        <w:pStyle w:val="af5"/>
      </w:pPr>
      <w:r>
        <w:t>Поле «Реквизиты ТОФК» заполняется выбором значения из раскрывающегося списка.</w:t>
      </w:r>
    </w:p>
    <w:p w14:paraId="50DE1F7F" w14:textId="77777777" w:rsidR="00A42795" w:rsidRDefault="00A42795" w:rsidP="00A42795">
      <w:pPr>
        <w:pStyle w:val="af5"/>
      </w:pPr>
      <w:r w:rsidRPr="00B70628">
        <w:rPr>
          <w:b/>
        </w:rPr>
        <w:t>Важно!</w:t>
      </w:r>
      <w:r>
        <w:t xml:space="preserve"> Если в поле «ТОФК заполняется вручную» установлена «галочка», то поле «Реквизиты ТОФК» заполняется выбором значения из справочника или добавлением нового элемента справочника.</w:t>
      </w:r>
    </w:p>
    <w:p w14:paraId="40BD14F2" w14:textId="55C1945E" w:rsidR="00A42795" w:rsidRDefault="00A42795" w:rsidP="00C92D94">
      <w:pPr>
        <w:pStyle w:val="af5"/>
      </w:pPr>
      <w:r>
        <w:t>Поле «Уникальный номер реестровой записи закрытого реестра независимых гарантий» заполняется вручную с клавиатуры.</w:t>
      </w:r>
    </w:p>
    <w:p w14:paraId="72FC3155" w14:textId="77777777" w:rsidR="00A42795" w:rsidRDefault="00A42795" w:rsidP="00A42795">
      <w:pPr>
        <w:pStyle w:val="af5"/>
      </w:pPr>
      <w:r>
        <w:t>В области «Валюта по ОКВ» поля «Код» и «Наименование» заполняются выбором значения из раскрывающегося списка.</w:t>
      </w:r>
    </w:p>
    <w:p w14:paraId="4FFD7ED7" w14:textId="77777777" w:rsidR="00A42795" w:rsidRDefault="00A42795" w:rsidP="00A42795">
      <w:pPr>
        <w:pStyle w:val="af5"/>
      </w:pPr>
      <w:r w:rsidRPr="00952401">
        <w:rPr>
          <w:b/>
        </w:rPr>
        <w:t xml:space="preserve">Важно! </w:t>
      </w:r>
      <w:r>
        <w:t>Поле «Код» заполняется автоматически после заполнения поля «Наименование» и наоборот.</w:t>
      </w:r>
    </w:p>
    <w:p w14:paraId="2EF09209" w14:textId="565E56FA" w:rsidR="00DA00AA" w:rsidRDefault="00DA00AA" w:rsidP="00DA00AA">
      <w:pPr>
        <w:pStyle w:val="af5"/>
      </w:pPr>
      <w:r>
        <w:t>Поля «Курс валюты по отношению к рублю», «Размер денежной суммы в валюте», «Размер денежной суммы в рублях» и «Номер независимой гарантии» заполняются вручную с клавиатуры.</w:t>
      </w:r>
    </w:p>
    <w:p w14:paraId="0FBB5610" w14:textId="4C327DA4" w:rsidR="00A42795" w:rsidRPr="00DA00AA" w:rsidRDefault="00DA00AA" w:rsidP="00C92D94">
      <w:pPr>
        <w:pStyle w:val="af5"/>
      </w:pPr>
      <w:r w:rsidRPr="00DA00AA">
        <w:t>Поле «Дата выдачи независимой гарантии» заполняется выбором значения из календаря.</w:t>
      </w:r>
    </w:p>
    <w:p w14:paraId="3BE2BB46" w14:textId="08DFAF85" w:rsidR="00A42795" w:rsidRDefault="00DA00AA" w:rsidP="00C92D94">
      <w:pPr>
        <w:pStyle w:val="af5"/>
        <w:rPr>
          <w:b/>
        </w:rPr>
      </w:pPr>
      <w:r>
        <w:t>Поле «Идентификационный код закупки»</w:t>
      </w:r>
      <w:r w:rsidRPr="00DA00AA">
        <w:t xml:space="preserve"> </w:t>
      </w:r>
      <w:r>
        <w:t>заполняется вручную с клавиатуры.</w:t>
      </w:r>
    </w:p>
    <w:p w14:paraId="3C6DD557" w14:textId="037B1EC9" w:rsidR="00C92D94" w:rsidRDefault="00C92D94" w:rsidP="00C92D94">
      <w:pPr>
        <w:pStyle w:val="af5"/>
      </w:pPr>
      <w:r w:rsidRPr="0032698C">
        <w:rPr>
          <w:b/>
        </w:rPr>
        <w:t>Важно!</w:t>
      </w:r>
      <w:r>
        <w:t xml:space="preserve"> Если в поле «Статус </w:t>
      </w:r>
      <w:r w:rsidR="00DA00AA">
        <w:t>заявки</w:t>
      </w:r>
      <w:r>
        <w:t xml:space="preserve">» выбрано значение «Готово к отправке», то поля </w:t>
      </w:r>
      <w:r w:rsidR="00DA00AA">
        <w:t xml:space="preserve">«Гриф секретности», </w:t>
      </w:r>
      <w:r>
        <w:t xml:space="preserve">«Наименование гаранта», «ИНН», «КПП», </w:t>
      </w:r>
      <w:r w:rsidR="00DA00AA">
        <w:t xml:space="preserve">«Должность», «Расшифровка подписи», </w:t>
      </w:r>
      <w:r>
        <w:t>«Наименование поставщика», «ИНН», «КПП», «Категория поставщика», «</w:t>
      </w:r>
      <w:r w:rsidR="00DA00AA">
        <w:t>Наименование заказчика», «ИНН»,</w:t>
      </w:r>
      <w:r>
        <w:t xml:space="preserve"> </w:t>
      </w:r>
      <w:r>
        <w:lastRenderedPageBreak/>
        <w:t>«КПП»</w:t>
      </w:r>
      <w:r w:rsidR="00DA00AA">
        <w:t>, «Реквизиты ТОФК», «Уникальный номер реестровой записи закрытого реестра независимых гарантий», «Код», «Наименование», «Курс валюты по отношению к рублю», «Размер денежной суммы в валюте», «Размер денежной суммы в рублях» и «</w:t>
      </w:r>
      <w:r w:rsidR="00DA00AA" w:rsidRPr="00DA00AA">
        <w:t>Дата выдачи независимой гарантии</w:t>
      </w:r>
      <w:r w:rsidR="00DA00AA">
        <w:t>»</w:t>
      </w:r>
      <w:r>
        <w:t xml:space="preserve"> становятся обязательными для заполнения.</w:t>
      </w:r>
    </w:p>
    <w:p w14:paraId="701B470E" w14:textId="77777777" w:rsidR="00EC0C5D" w:rsidRPr="003C0550" w:rsidRDefault="00EC0C5D" w:rsidP="00DC52AA">
      <w:pPr>
        <w:pStyle w:val="2"/>
      </w:pPr>
      <w:bookmarkStart w:id="79" w:name="_Toc95378415"/>
      <w:r w:rsidRPr="003C0550">
        <w:t>Вкладка «Основа</w:t>
      </w:r>
      <w:r w:rsidR="003C0550">
        <w:t>ние и способ получения запроса»</w:t>
      </w:r>
      <w:bookmarkEnd w:id="79"/>
    </w:p>
    <w:p w14:paraId="6181D59A" w14:textId="40EC071C" w:rsidR="00E74DC1" w:rsidRPr="00A10121" w:rsidRDefault="00E74DC1" w:rsidP="00B876A1">
      <w:pPr>
        <w:pStyle w:val="af5"/>
      </w:pPr>
      <w:r w:rsidRPr="00A10121">
        <w:t xml:space="preserve">Для выбора основания и способа получения выписки необходимо </w:t>
      </w:r>
      <w:r w:rsidR="00DA00AA">
        <w:t xml:space="preserve">одним нажатием левой кнопки мыши </w:t>
      </w:r>
      <w:r w:rsidRPr="00A10121">
        <w:t>перейти во вкладку «Основан</w:t>
      </w:r>
      <w:r w:rsidR="00EC0C5D" w:rsidRPr="00A10121">
        <w:t xml:space="preserve">ие и способ получения </w:t>
      </w:r>
      <w:r w:rsidR="003C0550">
        <w:t>информации</w:t>
      </w:r>
      <w:r w:rsidR="00EC0C5D" w:rsidRPr="00A10121">
        <w:t>»</w:t>
      </w:r>
      <w:r w:rsidR="003C0550">
        <w:t xml:space="preserve"> </w:t>
      </w:r>
      <w:r w:rsidR="00EC0C5D" w:rsidRPr="00A10121">
        <w:t>(</w:t>
      </w:r>
      <w:r w:rsidR="004A2E83">
        <w:fldChar w:fldCharType="begin"/>
      </w:r>
      <w:r w:rsidR="004A2E83">
        <w:instrText xml:space="preserve"> REF _Ref95216153 \h </w:instrText>
      </w:r>
      <w:r w:rsidR="004A2E83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59</w:t>
      </w:r>
      <w:r w:rsidR="004A2E83">
        <w:fldChar w:fldCharType="end"/>
      </w:r>
      <w:r w:rsidR="00EC0C5D" w:rsidRPr="004A2E83">
        <w:t>)</w:t>
      </w:r>
      <w:r w:rsidR="00EC0C5D" w:rsidRPr="00A10121">
        <w:t>.</w:t>
      </w:r>
    </w:p>
    <w:p w14:paraId="4CEC55FA" w14:textId="531847FA" w:rsidR="00E74DC1" w:rsidRPr="00A10121" w:rsidRDefault="00DA00AA" w:rsidP="00B876A1">
      <w:pPr>
        <w:pStyle w:val="afc"/>
        <w:rPr>
          <w:sz w:val="24"/>
          <w:szCs w:val="24"/>
        </w:rPr>
      </w:pPr>
      <w:r>
        <w:drawing>
          <wp:inline distT="0" distB="0" distL="0" distR="0" wp14:anchorId="658E3402" wp14:editId="424B4DAB">
            <wp:extent cx="6120130" cy="2284095"/>
            <wp:effectExtent l="0" t="0" r="0" b="190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8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B3A47" w14:textId="0CBADD85" w:rsidR="003C0550" w:rsidRDefault="00E74DC1" w:rsidP="00B876A1">
      <w:pPr>
        <w:pStyle w:val="afe"/>
      </w:pPr>
      <w:bookmarkStart w:id="80" w:name="_Ref95216153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59</w:t>
      </w:r>
      <w:r w:rsidR="00B1001F">
        <w:rPr>
          <w:noProof/>
        </w:rPr>
        <w:fldChar w:fldCharType="end"/>
      </w:r>
      <w:bookmarkEnd w:id="80"/>
      <w:r w:rsidR="003C0550">
        <w:t>.</w:t>
      </w:r>
      <w:r w:rsidRPr="00A10121">
        <w:t xml:space="preserve"> </w:t>
      </w:r>
      <w:r w:rsidR="00EC0C5D" w:rsidRPr="00A10121">
        <w:t xml:space="preserve">Вкладка «Основание и </w:t>
      </w:r>
      <w:r w:rsidR="00EC0C5D" w:rsidRPr="00B876A1">
        <w:t>способ</w:t>
      </w:r>
      <w:r w:rsidR="00EC0C5D" w:rsidRPr="00A10121">
        <w:t xml:space="preserve"> получения запроса»</w:t>
      </w:r>
    </w:p>
    <w:p w14:paraId="2F992E15" w14:textId="62045324" w:rsidR="00DA00AA" w:rsidRPr="00DA00AA" w:rsidRDefault="00DA00AA" w:rsidP="00DA00AA">
      <w:pPr>
        <w:pStyle w:val="af5"/>
      </w:pPr>
      <w:r w:rsidRPr="00DA00AA">
        <w:t>Поля «</w:t>
      </w:r>
      <w:r>
        <w:t>Вид выписки</w:t>
      </w:r>
      <w:r w:rsidRPr="00DA00AA">
        <w:t>» и «</w:t>
      </w:r>
      <w:r>
        <w:t>Способ получения документов</w:t>
      </w:r>
      <w:r w:rsidRPr="00DA00AA">
        <w:t>» заполняются выбором значения из раскрывающегося списка.</w:t>
      </w:r>
    </w:p>
    <w:p w14:paraId="6E7582C9" w14:textId="2E7ECEAD" w:rsidR="00DA00AA" w:rsidRPr="00DA00AA" w:rsidRDefault="00DA00AA" w:rsidP="00DA00AA">
      <w:pPr>
        <w:pStyle w:val="af5"/>
      </w:pPr>
      <w:r w:rsidRPr="00DA00AA">
        <w:t>Поле «Основание получения информации о независимой гарантии» заполняется вручную с клавиатуры.</w:t>
      </w:r>
    </w:p>
    <w:p w14:paraId="5F7108C5" w14:textId="39A7AB9D" w:rsidR="00DA00AA" w:rsidRDefault="00DA00AA" w:rsidP="00DA00AA">
      <w:pPr>
        <w:pStyle w:val="af5"/>
      </w:pPr>
      <w:r w:rsidRPr="00745ECC">
        <w:rPr>
          <w:b/>
        </w:rPr>
        <w:t>Важно!</w:t>
      </w:r>
      <w:r>
        <w:t xml:space="preserve"> Если во вкладке «Основные параметры» в поле «Статус заявки» выбрано значение «Готово к отправке», то во вкладке «</w:t>
      </w:r>
      <w:r w:rsidRPr="00A10121">
        <w:t xml:space="preserve">Основание и </w:t>
      </w:r>
      <w:r w:rsidRPr="00B876A1">
        <w:t>способ</w:t>
      </w:r>
      <w:r w:rsidRPr="00A10121">
        <w:t xml:space="preserve"> получения запроса</w:t>
      </w:r>
      <w:r>
        <w:t>» поля «Вид выписки», «Способ получения документов» и</w:t>
      </w:r>
      <w:r w:rsidRPr="00745ECC">
        <w:t xml:space="preserve"> </w:t>
      </w:r>
      <w:r>
        <w:t>«</w:t>
      </w:r>
      <w:r w:rsidRPr="00DA00AA">
        <w:t>Основание получения информации о независимой гарантии</w:t>
      </w:r>
      <w:r>
        <w:t>» становятся обязательными для заполнения.</w:t>
      </w:r>
    </w:p>
    <w:p w14:paraId="21482E82" w14:textId="76049F56" w:rsidR="0098153E" w:rsidRDefault="0098153E" w:rsidP="0098153E">
      <w:pPr>
        <w:pStyle w:val="af5"/>
      </w:pPr>
      <w:r>
        <w:lastRenderedPageBreak/>
        <w:t>Для сохранения введенных данных и закрытия окна «Запрос о предоставлении выписки» необходимо нажать на кнопку «Сохранить» (</w:t>
      </w:r>
      <w:r w:rsidR="00351553">
        <w:fldChar w:fldCharType="begin"/>
      </w:r>
      <w:r w:rsidR="00351553">
        <w:instrText xml:space="preserve"> REF _Ref95375725 \h </w:instrText>
      </w:r>
      <w:r w:rsidR="00351553">
        <w:fldChar w:fldCharType="separate"/>
      </w:r>
      <w:r w:rsidR="00717E27" w:rsidRPr="0032698C">
        <w:rPr>
          <w:rFonts w:eastAsia="Calibri"/>
        </w:rPr>
        <w:t xml:space="preserve">Рисунок </w:t>
      </w:r>
      <w:r w:rsidR="00717E27">
        <w:rPr>
          <w:noProof/>
        </w:rPr>
        <w:t>60</w:t>
      </w:r>
      <w:r w:rsidR="00351553">
        <w:fldChar w:fldCharType="end"/>
      </w:r>
      <w:r>
        <w:t>).</w:t>
      </w:r>
    </w:p>
    <w:p w14:paraId="692CFB07" w14:textId="308130C3" w:rsidR="0098153E" w:rsidRDefault="0098153E" w:rsidP="0098153E">
      <w:pPr>
        <w:pStyle w:val="afc"/>
      </w:pPr>
      <w:r>
        <w:drawing>
          <wp:inline distT="0" distB="0" distL="0" distR="0" wp14:anchorId="67388167" wp14:editId="2E1CB37B">
            <wp:extent cx="6120130" cy="2284095"/>
            <wp:effectExtent l="0" t="0" r="0" b="190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8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73885" w14:textId="0630258F" w:rsidR="0098153E" w:rsidRDefault="0098153E" w:rsidP="0098153E">
      <w:pPr>
        <w:pStyle w:val="afe"/>
        <w:rPr>
          <w:rStyle w:val="aff"/>
          <w:rFonts w:eastAsia="Calibri"/>
        </w:rPr>
      </w:pPr>
      <w:bookmarkStart w:id="81" w:name="_Ref95375725"/>
      <w:r w:rsidRPr="0032698C">
        <w:rPr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60</w:t>
      </w:r>
      <w:r w:rsidR="00B1001F">
        <w:rPr>
          <w:noProof/>
        </w:rPr>
        <w:fldChar w:fldCharType="end"/>
      </w:r>
      <w:bookmarkEnd w:id="81"/>
      <w:r w:rsidRPr="0032698C">
        <w:rPr>
          <w:rFonts w:eastAsia="Calibri"/>
        </w:rPr>
        <w:t>.</w:t>
      </w:r>
      <w:r w:rsidRPr="00E5510B">
        <w:rPr>
          <w:rStyle w:val="aff"/>
          <w:rFonts w:eastAsia="Calibri"/>
        </w:rPr>
        <w:t xml:space="preserve"> </w:t>
      </w:r>
      <w:r>
        <w:rPr>
          <w:rStyle w:val="aff"/>
          <w:rFonts w:eastAsia="Calibri"/>
        </w:rPr>
        <w:t>Сохранение введенных данных и закрытие окна «</w:t>
      </w:r>
      <w:r>
        <w:t>Запрос о предоставлении выписки</w:t>
      </w:r>
      <w:r>
        <w:rPr>
          <w:rStyle w:val="aff"/>
          <w:rFonts w:eastAsia="Calibri"/>
        </w:rPr>
        <w:t>»</w:t>
      </w:r>
    </w:p>
    <w:p w14:paraId="1330459F" w14:textId="21BC3BC9" w:rsidR="0098153E" w:rsidRDefault="0098153E" w:rsidP="0098153E">
      <w:pPr>
        <w:pStyle w:val="af5"/>
      </w:pPr>
      <w:r>
        <w:t>В результате в подразделе «</w:t>
      </w:r>
      <w:r w:rsidRPr="00592F75">
        <w:t>Реестр запросов о предоставлении выписки из закрытого реестра независимых гарантий</w:t>
      </w:r>
      <w:r>
        <w:t>» отобразится новая строка (</w:t>
      </w:r>
      <w:r w:rsidR="00351553">
        <w:fldChar w:fldCharType="begin"/>
      </w:r>
      <w:r w:rsidR="00351553">
        <w:instrText xml:space="preserve"> REF _Ref95375729 \h </w:instrText>
      </w:r>
      <w:r w:rsidR="00351553">
        <w:fldChar w:fldCharType="separate"/>
      </w:r>
      <w:r w:rsidR="00717E27" w:rsidRPr="0032698C">
        <w:rPr>
          <w:rFonts w:eastAsia="Calibri"/>
        </w:rPr>
        <w:t xml:space="preserve">Рисунок </w:t>
      </w:r>
      <w:r w:rsidR="00717E27">
        <w:rPr>
          <w:noProof/>
        </w:rPr>
        <w:t>61</w:t>
      </w:r>
      <w:r w:rsidR="00351553">
        <w:fldChar w:fldCharType="end"/>
      </w:r>
      <w:r>
        <w:t>).</w:t>
      </w:r>
    </w:p>
    <w:p w14:paraId="3DEBAF9E" w14:textId="48CDDE44" w:rsidR="0098153E" w:rsidRDefault="0098153E" w:rsidP="0098153E">
      <w:pPr>
        <w:pStyle w:val="afc"/>
      </w:pPr>
      <w:r>
        <w:drawing>
          <wp:inline distT="0" distB="0" distL="0" distR="0" wp14:anchorId="1CD4BA23" wp14:editId="6C4C0C68">
            <wp:extent cx="6120130" cy="1656715"/>
            <wp:effectExtent l="0" t="0" r="0" b="63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5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D057C" w14:textId="0A40E099" w:rsidR="0098153E" w:rsidRPr="005D5778" w:rsidRDefault="0098153E" w:rsidP="0098153E">
      <w:pPr>
        <w:pStyle w:val="afe"/>
        <w:rPr>
          <w:lang w:eastAsia="ru-RU"/>
        </w:rPr>
      </w:pPr>
      <w:bookmarkStart w:id="82" w:name="_Ref95375729"/>
      <w:r w:rsidRPr="0032698C">
        <w:rPr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61</w:t>
      </w:r>
      <w:r w:rsidR="00B1001F">
        <w:rPr>
          <w:noProof/>
        </w:rPr>
        <w:fldChar w:fldCharType="end"/>
      </w:r>
      <w:bookmarkEnd w:id="82"/>
      <w:r w:rsidRPr="0032698C">
        <w:rPr>
          <w:rFonts w:eastAsia="Calibri"/>
        </w:rPr>
        <w:t>.</w:t>
      </w:r>
      <w:r w:rsidRPr="00E5510B">
        <w:rPr>
          <w:rStyle w:val="aff"/>
          <w:rFonts w:eastAsia="Calibri"/>
        </w:rPr>
        <w:t xml:space="preserve"> </w:t>
      </w:r>
      <w:r>
        <w:rPr>
          <w:rStyle w:val="aff"/>
          <w:rFonts w:eastAsia="Calibri"/>
        </w:rPr>
        <w:t>Новая строка</w:t>
      </w:r>
    </w:p>
    <w:p w14:paraId="0CA0E0FF" w14:textId="77777777" w:rsidR="009D0AA8" w:rsidRPr="00B662D8" w:rsidRDefault="009D0AA8" w:rsidP="00B662D8">
      <w:pPr>
        <w:pStyle w:val="1"/>
        <w:rPr>
          <w:rFonts w:eastAsiaTheme="minorHAnsi"/>
        </w:rPr>
      </w:pPr>
      <w:bookmarkStart w:id="83" w:name="_Toc95378416"/>
      <w:r w:rsidRPr="00B662D8">
        <w:rPr>
          <w:rFonts w:eastAsiaTheme="minorHAnsi"/>
        </w:rPr>
        <w:lastRenderedPageBreak/>
        <w:t>Порядок работы со статусной моделью</w:t>
      </w:r>
      <w:bookmarkEnd w:id="83"/>
    </w:p>
    <w:p w14:paraId="519B5748" w14:textId="6C76449C" w:rsidR="0098153E" w:rsidRPr="00A10121" w:rsidRDefault="0098153E" w:rsidP="0098153E">
      <w:pPr>
        <w:pStyle w:val="af5"/>
      </w:pPr>
      <w:r>
        <w:t>Сформированный</w:t>
      </w:r>
      <w:r w:rsidRPr="00A10121">
        <w:t xml:space="preserve"> запрос о предоставлении выписки из закрытого реестра </w:t>
      </w:r>
      <w:r>
        <w:t>независимых</w:t>
      </w:r>
      <w:r w:rsidRPr="00A10121">
        <w:t xml:space="preserve"> гарантий о выданной </w:t>
      </w:r>
      <w:r>
        <w:t>независимой гарантии</w:t>
      </w:r>
      <w:r w:rsidRPr="00A10121">
        <w:t xml:space="preserve"> </w:t>
      </w:r>
      <w:r>
        <w:t xml:space="preserve">должна быть переведена </w:t>
      </w:r>
      <w:r w:rsidRPr="00A10121">
        <w:t xml:space="preserve">в статус «Готово к отправке». </w:t>
      </w:r>
    </w:p>
    <w:p w14:paraId="7951EB79" w14:textId="50ABDA5B" w:rsidR="0098153E" w:rsidRDefault="00E74DC1" w:rsidP="00B876A1">
      <w:pPr>
        <w:pStyle w:val="af5"/>
      </w:pPr>
      <w:r w:rsidRPr="00A10121">
        <w:t xml:space="preserve">Порядок изменения статусов запроса о предоставлении выписки из закрытого реестра </w:t>
      </w:r>
      <w:r w:rsidR="0098153E">
        <w:t>независимых осуществляется аналогично описанию в п.п. </w:t>
      </w:r>
      <w:r w:rsidR="0098153E">
        <w:fldChar w:fldCharType="begin"/>
      </w:r>
      <w:r w:rsidR="0098153E">
        <w:instrText xml:space="preserve"> REF _Ref95319432 \r \h </w:instrText>
      </w:r>
      <w:r w:rsidR="0098153E">
        <w:fldChar w:fldCharType="separate"/>
      </w:r>
      <w:r w:rsidR="00717E27">
        <w:t>6</w:t>
      </w:r>
      <w:r w:rsidR="0098153E">
        <w:fldChar w:fldCharType="end"/>
      </w:r>
      <w:r w:rsidR="0098153E">
        <w:t xml:space="preserve"> настоящего руководства пользователя.</w:t>
      </w:r>
    </w:p>
    <w:p w14:paraId="07D4DDC7" w14:textId="77777777" w:rsidR="00A7455A" w:rsidRDefault="00E74DC1" w:rsidP="00B876A1">
      <w:pPr>
        <w:pStyle w:val="af5"/>
      </w:pPr>
      <w:r w:rsidRPr="00A10121">
        <w:t xml:space="preserve">После передачи запроса в </w:t>
      </w:r>
      <w:r w:rsidR="00EC0C5D" w:rsidRPr="00A10121">
        <w:t>территориальный орган Федерального</w:t>
      </w:r>
      <w:r w:rsidRPr="00A10121">
        <w:t xml:space="preserve"> казначейств</w:t>
      </w:r>
      <w:r w:rsidR="00EC0C5D" w:rsidRPr="00A10121">
        <w:t>а</w:t>
      </w:r>
      <w:r w:rsidRPr="00A10121">
        <w:t xml:space="preserve"> и получения отметки о е</w:t>
      </w:r>
      <w:r w:rsidR="002F5C8B">
        <w:t>го</w:t>
      </w:r>
      <w:r w:rsidRPr="00A10121">
        <w:t xml:space="preserve"> регистрации, необходимо перевести запрос в статус «</w:t>
      </w:r>
      <w:r w:rsidR="00EC0C5D" w:rsidRPr="00A10121">
        <w:t>Направлено в ФК и п</w:t>
      </w:r>
      <w:r w:rsidRPr="00A10121">
        <w:t xml:space="preserve">олучена отметка </w:t>
      </w:r>
      <w:r w:rsidR="00EC0C5D" w:rsidRPr="00A10121">
        <w:t>о регистрации</w:t>
      </w:r>
      <w:r w:rsidRPr="00A10121">
        <w:t>»</w:t>
      </w:r>
      <w:r w:rsidR="00A7455A">
        <w:t>.</w:t>
      </w:r>
    </w:p>
    <w:p w14:paraId="75212CA7" w14:textId="778C138B" w:rsidR="00A7455A" w:rsidRDefault="00A7455A" w:rsidP="00A7455A">
      <w:pPr>
        <w:pStyle w:val="af5"/>
      </w:pPr>
      <w:r w:rsidRPr="009433AB">
        <w:t xml:space="preserve">Для этого необходимо в </w:t>
      </w:r>
      <w:r>
        <w:t>подразделе «</w:t>
      </w:r>
      <w:r w:rsidRPr="00592F75">
        <w:t>Реестр запросов о предоставлении выписки из закрытого реестра независимых гарантий</w:t>
      </w:r>
      <w:r>
        <w:t xml:space="preserve">» одним нажатием правой кнопки мыши </w:t>
      </w:r>
      <w:r w:rsidRPr="009433AB">
        <w:t>выделить</w:t>
      </w:r>
      <w:r>
        <w:t xml:space="preserve"> соответствующую</w:t>
      </w:r>
      <w:r w:rsidRPr="009433AB">
        <w:t xml:space="preserve"> запись и в</w:t>
      </w:r>
      <w:r>
        <w:t xml:space="preserve"> открывшемся</w:t>
      </w:r>
      <w:r w:rsidRPr="009433AB">
        <w:t xml:space="preserve"> контекстном меню </w:t>
      </w:r>
      <w:r>
        <w:t>нажать на кнопку</w:t>
      </w:r>
      <w:r w:rsidRPr="009433AB">
        <w:t xml:space="preserve"> «Редактировать»</w:t>
      </w:r>
      <w:r>
        <w:t xml:space="preserve"> (</w:t>
      </w:r>
      <w:r w:rsidR="00351553">
        <w:fldChar w:fldCharType="begin"/>
      </w:r>
      <w:r w:rsidR="00351553">
        <w:instrText xml:space="preserve"> REF _Ref95375737 \h </w:instrText>
      </w:r>
      <w:r w:rsidR="0035155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62</w:t>
      </w:r>
      <w:r w:rsidR="00351553">
        <w:fldChar w:fldCharType="end"/>
      </w:r>
      <w:r>
        <w:t>)</w:t>
      </w:r>
      <w:r w:rsidRPr="009433AB">
        <w:t>.</w:t>
      </w:r>
    </w:p>
    <w:p w14:paraId="14BB0725" w14:textId="04C68E6A" w:rsidR="00A7455A" w:rsidRDefault="00A7455A" w:rsidP="00A7455A">
      <w:pPr>
        <w:pStyle w:val="afc"/>
      </w:pPr>
      <w:r>
        <w:drawing>
          <wp:inline distT="0" distB="0" distL="0" distR="0" wp14:anchorId="5052252B" wp14:editId="0033293E">
            <wp:extent cx="6120130" cy="320675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DCF4F" w14:textId="621B5AFE" w:rsidR="00A7455A" w:rsidRDefault="00A7455A" w:rsidP="00A7455A">
      <w:pPr>
        <w:pStyle w:val="afe"/>
      </w:pPr>
      <w:bookmarkStart w:id="84" w:name="_Ref95375737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</w:instrText>
      </w:r>
      <w:r w:rsidR="00B1001F">
        <w:instrText xml:space="preserve">IC </w:instrText>
      </w:r>
      <w:r w:rsidR="00B1001F">
        <w:fldChar w:fldCharType="separate"/>
      </w:r>
      <w:r w:rsidR="00717E27">
        <w:rPr>
          <w:noProof/>
        </w:rPr>
        <w:t>62</w:t>
      </w:r>
      <w:r w:rsidR="00B1001F">
        <w:rPr>
          <w:noProof/>
        </w:rPr>
        <w:fldChar w:fldCharType="end"/>
      </w:r>
      <w:bookmarkEnd w:id="84"/>
      <w:r w:rsidRPr="004A2E83">
        <w:rPr>
          <w:rStyle w:val="aff"/>
          <w:rFonts w:eastAsia="Calibri"/>
        </w:rPr>
        <w:t xml:space="preserve">. </w:t>
      </w:r>
      <w:r>
        <w:t>Редактирование существующей записи</w:t>
      </w:r>
    </w:p>
    <w:p w14:paraId="3AD704BB" w14:textId="07E15A40" w:rsidR="00A7455A" w:rsidRPr="00E5510B" w:rsidRDefault="00A7455A" w:rsidP="00A7455A">
      <w:pPr>
        <w:pStyle w:val="af5"/>
        <w:rPr>
          <w:rStyle w:val="aff"/>
          <w:rFonts w:eastAsia="Calibri"/>
        </w:rPr>
      </w:pPr>
      <w:r w:rsidRPr="00A10121">
        <w:t>В открывшемся окне</w:t>
      </w:r>
      <w:r>
        <w:t xml:space="preserve"> «Запрос о предоставлении выписки»</w:t>
      </w:r>
      <w:r w:rsidRPr="00A10121">
        <w:t xml:space="preserve"> в поле «Статус </w:t>
      </w:r>
      <w:r>
        <w:t>заявки»</w:t>
      </w:r>
      <w:r w:rsidRPr="00A10121">
        <w:t xml:space="preserve"> из </w:t>
      </w:r>
      <w:r>
        <w:t>раскрывающегося</w:t>
      </w:r>
      <w:r w:rsidRPr="00A10121">
        <w:t xml:space="preserve"> списка необходимо выбрать </w:t>
      </w:r>
      <w:r>
        <w:t>значение</w:t>
      </w:r>
      <w:r w:rsidRPr="00A10121">
        <w:t xml:space="preserve"> «Направлено в ФК и получена отметка о регистрации»</w:t>
      </w:r>
      <w:r>
        <w:t xml:space="preserve"> </w:t>
      </w:r>
      <w:r w:rsidRPr="00A10121">
        <w:t>(</w:t>
      </w:r>
      <w:r w:rsidR="00351553">
        <w:fldChar w:fldCharType="begin"/>
      </w:r>
      <w:r w:rsidR="00351553">
        <w:instrText xml:space="preserve"> REF _Ref95375743 \h </w:instrText>
      </w:r>
      <w:r w:rsidR="0035155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63</w:t>
      </w:r>
      <w:r w:rsidR="00351553">
        <w:fldChar w:fldCharType="end"/>
      </w:r>
      <w:r w:rsidRPr="00A10121">
        <w:t>).</w:t>
      </w:r>
      <w:r w:rsidRPr="00E5510B">
        <w:rPr>
          <w:rStyle w:val="aff"/>
          <w:rFonts w:eastAsia="Calibri"/>
        </w:rPr>
        <w:t xml:space="preserve"> </w:t>
      </w:r>
    </w:p>
    <w:p w14:paraId="65DD5D83" w14:textId="18D4D289" w:rsidR="00A7455A" w:rsidRPr="00A10121" w:rsidRDefault="00A7455A" w:rsidP="00A7455A">
      <w:pPr>
        <w:pStyle w:val="afc"/>
        <w:rPr>
          <w:sz w:val="24"/>
          <w:szCs w:val="24"/>
        </w:rPr>
      </w:pPr>
      <w:r>
        <w:lastRenderedPageBreak/>
        <w:drawing>
          <wp:inline distT="0" distB="0" distL="0" distR="0" wp14:anchorId="379D8E16" wp14:editId="260DB5AD">
            <wp:extent cx="6120130" cy="6823075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82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953C9" w14:textId="387CA301" w:rsidR="00A7455A" w:rsidRPr="00A10121" w:rsidRDefault="00A7455A" w:rsidP="00A7455A">
      <w:pPr>
        <w:pStyle w:val="afe"/>
      </w:pPr>
      <w:bookmarkStart w:id="85" w:name="_Ref95375743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63</w:t>
      </w:r>
      <w:r w:rsidR="00B1001F">
        <w:rPr>
          <w:noProof/>
        </w:rPr>
        <w:fldChar w:fldCharType="end"/>
      </w:r>
      <w:bookmarkEnd w:id="85"/>
      <w:r w:rsidRPr="004A2E83">
        <w:rPr>
          <w:rStyle w:val="aff"/>
          <w:rFonts w:eastAsia="Calibri"/>
        </w:rPr>
        <w:t xml:space="preserve">. </w:t>
      </w:r>
      <w:r w:rsidRPr="00A10121">
        <w:t>Выбор статуса информации «Направлено в ФК и получена отметка о регистрации»</w:t>
      </w:r>
    </w:p>
    <w:p w14:paraId="51A2BB58" w14:textId="010A79A1" w:rsidR="00A7455A" w:rsidRDefault="00A7455A" w:rsidP="00B876A1">
      <w:pPr>
        <w:pStyle w:val="af5"/>
      </w:pPr>
      <w:r>
        <w:t>Далее одним нажатием левой кнопки мыши необходимо открыть вкладку «Сведения и отметки Федерального казначейства» (</w:t>
      </w:r>
      <w:r w:rsidR="00351553">
        <w:fldChar w:fldCharType="begin"/>
      </w:r>
      <w:r w:rsidR="00351553">
        <w:instrText xml:space="preserve"> REF _Ref95375747 \h </w:instrText>
      </w:r>
      <w:r w:rsidR="0035155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64</w:t>
      </w:r>
      <w:r w:rsidR="00351553">
        <w:fldChar w:fldCharType="end"/>
      </w:r>
      <w:r>
        <w:t>).</w:t>
      </w:r>
    </w:p>
    <w:p w14:paraId="456DFB31" w14:textId="79994034" w:rsidR="00A7455A" w:rsidRDefault="00A7455A" w:rsidP="00A7455A">
      <w:pPr>
        <w:pStyle w:val="afc"/>
      </w:pPr>
      <w:r>
        <w:lastRenderedPageBreak/>
        <w:drawing>
          <wp:inline distT="0" distB="0" distL="0" distR="0" wp14:anchorId="07410028" wp14:editId="227681A0">
            <wp:extent cx="6120130" cy="2145030"/>
            <wp:effectExtent l="0" t="0" r="0" b="762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4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9AA2F" w14:textId="724ACBBF" w:rsidR="00A7455A" w:rsidRPr="00A10121" w:rsidRDefault="00A7455A" w:rsidP="00A7455A">
      <w:pPr>
        <w:pStyle w:val="afe"/>
      </w:pPr>
      <w:bookmarkStart w:id="86" w:name="_Ref95375747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64</w:t>
      </w:r>
      <w:r w:rsidR="00B1001F">
        <w:rPr>
          <w:noProof/>
        </w:rPr>
        <w:fldChar w:fldCharType="end"/>
      </w:r>
      <w:bookmarkEnd w:id="86"/>
      <w:r w:rsidRPr="004A2E83">
        <w:rPr>
          <w:rStyle w:val="aff"/>
          <w:rFonts w:eastAsia="Calibri"/>
        </w:rPr>
        <w:t xml:space="preserve">. </w:t>
      </w:r>
      <w:r>
        <w:t>Вкладка «Сведения и отметки Федерального казначейства»</w:t>
      </w:r>
    </w:p>
    <w:p w14:paraId="21645028" w14:textId="30A19109" w:rsidR="00A7455A" w:rsidRDefault="00A7455A" w:rsidP="00B876A1">
      <w:pPr>
        <w:pStyle w:val="af5"/>
      </w:pPr>
      <w:r>
        <w:t>В области «для статуса «Отправлена в Федеральное казначейство» поле «Дата/Время получения запроса» заполняется выбором значения из календаря.</w:t>
      </w:r>
    </w:p>
    <w:p w14:paraId="2264EC0B" w14:textId="2FF2D5E8" w:rsidR="00A7455A" w:rsidRDefault="00A7455A" w:rsidP="00B876A1">
      <w:pPr>
        <w:pStyle w:val="af5"/>
      </w:pPr>
      <w:r w:rsidRPr="00A7455A">
        <w:rPr>
          <w:b/>
        </w:rPr>
        <w:t>Важно!</w:t>
      </w:r>
      <w:r>
        <w:t xml:space="preserve"> Поле «</w:t>
      </w:r>
      <w:r w:rsidR="00C77A89">
        <w:t>Дата/Время получения запроса</w:t>
      </w:r>
      <w:r>
        <w:t>» обязательно для заполнения.</w:t>
      </w:r>
    </w:p>
    <w:p w14:paraId="1A990522" w14:textId="2A8AFDC0" w:rsidR="00A7455A" w:rsidRDefault="00A7455A" w:rsidP="00B876A1">
      <w:pPr>
        <w:pStyle w:val="af5"/>
      </w:pPr>
      <w:r>
        <w:t>Поле «Регистрационный номер запроса» заполняется вручную с клавиатуры.</w:t>
      </w:r>
    </w:p>
    <w:p w14:paraId="26B9A157" w14:textId="451049B8" w:rsidR="00A7455A" w:rsidRDefault="00A7455A" w:rsidP="00B876A1">
      <w:pPr>
        <w:pStyle w:val="af5"/>
      </w:pPr>
      <w:r w:rsidRPr="00A7455A">
        <w:rPr>
          <w:b/>
        </w:rPr>
        <w:t>Важно!</w:t>
      </w:r>
      <w:r>
        <w:t xml:space="preserve"> Поле «</w:t>
      </w:r>
      <w:r w:rsidR="00C77A89">
        <w:t>Регистрационный номер запроса</w:t>
      </w:r>
      <w:r>
        <w:t>» обязательно для заполнения.</w:t>
      </w:r>
    </w:p>
    <w:p w14:paraId="634548AE" w14:textId="7516E3CE" w:rsidR="00A7455A" w:rsidRDefault="00A7455A" w:rsidP="00B876A1">
      <w:pPr>
        <w:pStyle w:val="af5"/>
      </w:pPr>
      <w:r>
        <w:t>В области «</w:t>
      </w:r>
      <w:r w:rsidR="00C77A89">
        <w:t>Ответственный исполнитель</w:t>
      </w:r>
      <w:r>
        <w:t>» поле «Должность» заполняется выбором значения из раскрывающегося списка или добавлением нового элемента справочника.</w:t>
      </w:r>
    </w:p>
    <w:p w14:paraId="76DACC6C" w14:textId="64930B04" w:rsidR="00A7455A" w:rsidRDefault="00A7455A" w:rsidP="00B876A1">
      <w:pPr>
        <w:pStyle w:val="af5"/>
      </w:pPr>
      <w:r w:rsidRPr="00A7455A">
        <w:rPr>
          <w:b/>
        </w:rPr>
        <w:t xml:space="preserve">Важно! </w:t>
      </w:r>
      <w:r>
        <w:t>Поле «</w:t>
      </w:r>
      <w:r w:rsidR="00C77A89">
        <w:t>Должность</w:t>
      </w:r>
      <w:r>
        <w:t>» обязательно для заполнения.</w:t>
      </w:r>
    </w:p>
    <w:p w14:paraId="35D2FFF6" w14:textId="12616A24" w:rsidR="00A7455A" w:rsidRDefault="00A7455A" w:rsidP="00B876A1">
      <w:pPr>
        <w:pStyle w:val="af5"/>
      </w:pPr>
      <w:r>
        <w:t>Поле «</w:t>
      </w:r>
      <w:r w:rsidR="00C77A89">
        <w:t>Расшифровка подписи</w:t>
      </w:r>
      <w:r>
        <w:t>» заполняется выбором значения из раскрывающегося списка.</w:t>
      </w:r>
    </w:p>
    <w:p w14:paraId="364ED46A" w14:textId="1B78C69B" w:rsidR="00A7455A" w:rsidRDefault="00A7455A" w:rsidP="00B876A1">
      <w:pPr>
        <w:pStyle w:val="af5"/>
      </w:pPr>
      <w:r w:rsidRPr="00A7455A">
        <w:rPr>
          <w:b/>
        </w:rPr>
        <w:t>Важно!</w:t>
      </w:r>
      <w:r>
        <w:t xml:space="preserve"> Поле «</w:t>
      </w:r>
      <w:r w:rsidR="00C77A89">
        <w:t>Расшифровка подписи</w:t>
      </w:r>
      <w:r>
        <w:t>» обязательно для заполнения.</w:t>
      </w:r>
    </w:p>
    <w:p w14:paraId="31A8DCC4" w14:textId="1BABA6B9" w:rsidR="00A7455A" w:rsidRDefault="00C77A89" w:rsidP="00B876A1">
      <w:pPr>
        <w:pStyle w:val="af5"/>
      </w:pPr>
      <w:r>
        <w:t>Для сохранения внесенных изменений и закрытия окна «Запрос о предоставлении выписки» необходимо нажать на кнопку «Сохранить» (</w:t>
      </w:r>
      <w:r w:rsidR="00351553">
        <w:fldChar w:fldCharType="begin"/>
      </w:r>
      <w:r w:rsidR="00351553">
        <w:instrText xml:space="preserve"> REF _Ref95375753 \h </w:instrText>
      </w:r>
      <w:r w:rsidR="0035155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65</w:t>
      </w:r>
      <w:r w:rsidR="00351553">
        <w:fldChar w:fldCharType="end"/>
      </w:r>
      <w:r>
        <w:t>).</w:t>
      </w:r>
    </w:p>
    <w:p w14:paraId="4E326EB7" w14:textId="3D42ACA9" w:rsidR="00A7455A" w:rsidRDefault="00C77A89" w:rsidP="00C77A89">
      <w:pPr>
        <w:pStyle w:val="afc"/>
      </w:pPr>
      <w:r>
        <w:lastRenderedPageBreak/>
        <w:drawing>
          <wp:inline distT="0" distB="0" distL="0" distR="0" wp14:anchorId="5D893FC7" wp14:editId="77BC6B91">
            <wp:extent cx="6120130" cy="2203450"/>
            <wp:effectExtent l="0" t="0" r="0" b="635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0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61862" w14:textId="4E6BD86D" w:rsidR="00C77A89" w:rsidRPr="00A10121" w:rsidRDefault="00C77A89" w:rsidP="00C77A89">
      <w:pPr>
        <w:pStyle w:val="afe"/>
      </w:pPr>
      <w:bookmarkStart w:id="87" w:name="_Ref95375753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65</w:t>
      </w:r>
      <w:r w:rsidR="00B1001F">
        <w:rPr>
          <w:noProof/>
        </w:rPr>
        <w:fldChar w:fldCharType="end"/>
      </w:r>
      <w:bookmarkEnd w:id="87"/>
      <w:r w:rsidRPr="004A2E83">
        <w:rPr>
          <w:rStyle w:val="aff"/>
          <w:rFonts w:eastAsia="Calibri"/>
        </w:rPr>
        <w:t xml:space="preserve">. </w:t>
      </w:r>
      <w:r>
        <w:t>Сохранение внесенных изменений и закрытие окна «Запрос о предоставлении выписки»</w:t>
      </w:r>
    </w:p>
    <w:p w14:paraId="26DF0E5D" w14:textId="39A2CC77" w:rsidR="00C77A89" w:rsidRPr="00A10121" w:rsidRDefault="00C77A89" w:rsidP="00C77A89">
      <w:pPr>
        <w:pStyle w:val="af5"/>
      </w:pPr>
      <w:r>
        <w:t>После сохранения введенных данных значение в графе «Статус заявки» изменится на «Направлена в ФК и получена отметка о регистрации» (</w:t>
      </w:r>
      <w:r w:rsidR="00351553">
        <w:fldChar w:fldCharType="begin"/>
      </w:r>
      <w:r w:rsidR="00351553">
        <w:instrText xml:space="preserve"> REF _Ref95375761 \h </w:instrText>
      </w:r>
      <w:r w:rsidR="00351553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66</w:t>
      </w:r>
      <w:r w:rsidR="00351553">
        <w:fldChar w:fldCharType="end"/>
      </w:r>
      <w:r>
        <w:t>)</w:t>
      </w:r>
      <w:r w:rsidRPr="00A10121">
        <w:t>.</w:t>
      </w:r>
    </w:p>
    <w:p w14:paraId="5636C087" w14:textId="77777777" w:rsidR="00C77A89" w:rsidRPr="00A10121" w:rsidRDefault="00C77A89" w:rsidP="00C77A89">
      <w:pPr>
        <w:pStyle w:val="afc"/>
        <w:rPr>
          <w:sz w:val="24"/>
          <w:szCs w:val="24"/>
        </w:rPr>
      </w:pPr>
      <w:r>
        <w:drawing>
          <wp:inline distT="0" distB="0" distL="0" distR="0" wp14:anchorId="3E3D98E0" wp14:editId="5C1E9593">
            <wp:extent cx="6120130" cy="1858010"/>
            <wp:effectExtent l="0" t="0" r="0" b="889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5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4E478" w14:textId="175937D7" w:rsidR="00C77A89" w:rsidRDefault="00C77A89" w:rsidP="00C77A89">
      <w:pPr>
        <w:pStyle w:val="afe"/>
        <w:rPr>
          <w:b/>
          <w:bCs/>
        </w:rPr>
      </w:pPr>
      <w:bookmarkStart w:id="88" w:name="_Ref95375761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66</w:t>
      </w:r>
      <w:r w:rsidR="00B1001F">
        <w:rPr>
          <w:noProof/>
        </w:rPr>
        <w:fldChar w:fldCharType="end"/>
      </w:r>
      <w:bookmarkEnd w:id="88"/>
      <w:r w:rsidRPr="004A2E83">
        <w:rPr>
          <w:rStyle w:val="aff"/>
          <w:rFonts w:eastAsia="Calibri"/>
        </w:rPr>
        <w:t xml:space="preserve">. </w:t>
      </w:r>
      <w:r>
        <w:t>Строка со значением «Получена отметка ФК» в графе</w:t>
      </w:r>
      <w:r w:rsidRPr="00A10121">
        <w:t xml:space="preserve"> «</w:t>
      </w:r>
      <w:r>
        <w:t>Статус информации</w:t>
      </w:r>
      <w:r w:rsidRPr="00A10121">
        <w:t>»</w:t>
      </w:r>
    </w:p>
    <w:p w14:paraId="079D4BDA" w14:textId="1B1E706A" w:rsidR="00C77A89" w:rsidRDefault="00EC0C5D" w:rsidP="00B876A1">
      <w:pPr>
        <w:pStyle w:val="af5"/>
      </w:pPr>
      <w:r w:rsidRPr="00A10121">
        <w:t>П</w:t>
      </w:r>
      <w:r w:rsidR="00E74DC1" w:rsidRPr="00A10121">
        <w:t xml:space="preserve">осле получения выписки из закрытого реестра </w:t>
      </w:r>
      <w:r w:rsidR="00954D43">
        <w:t>независимых</w:t>
      </w:r>
      <w:r w:rsidR="00E74DC1" w:rsidRPr="00A10121">
        <w:t xml:space="preserve"> гарантий </w:t>
      </w:r>
      <w:r w:rsidR="00526180" w:rsidRPr="00A10121">
        <w:t>перевести запрос в статус «Выписка получена»</w:t>
      </w:r>
      <w:r w:rsidR="00C77A89">
        <w:t>.</w:t>
      </w:r>
    </w:p>
    <w:p w14:paraId="474805DF" w14:textId="77A8A6F5" w:rsidR="00C77A89" w:rsidRDefault="00C77A89" w:rsidP="00C77A89">
      <w:pPr>
        <w:pStyle w:val="af5"/>
      </w:pPr>
      <w:r w:rsidRPr="009433AB">
        <w:t xml:space="preserve">Для этого необходимо в </w:t>
      </w:r>
      <w:r>
        <w:t>подразделе «</w:t>
      </w:r>
      <w:r w:rsidRPr="00592F75">
        <w:t>Реестр запросов о предоставлении выписки из закрытого реестра независимых гарантий</w:t>
      </w:r>
      <w:r>
        <w:t xml:space="preserve">» одним нажатием правой кнопки мыши </w:t>
      </w:r>
      <w:r w:rsidRPr="009433AB">
        <w:t>выделить</w:t>
      </w:r>
      <w:r>
        <w:t xml:space="preserve"> соответствующую</w:t>
      </w:r>
      <w:r w:rsidRPr="009433AB">
        <w:t xml:space="preserve"> запись и в</w:t>
      </w:r>
      <w:r>
        <w:t xml:space="preserve"> открывшемся</w:t>
      </w:r>
      <w:r w:rsidRPr="009433AB">
        <w:t xml:space="preserve"> контекстном меню </w:t>
      </w:r>
      <w:r>
        <w:t>нажать на кнопку</w:t>
      </w:r>
      <w:r w:rsidRPr="009433AB">
        <w:t xml:space="preserve"> «Редактировать»</w:t>
      </w:r>
      <w:r>
        <w:t xml:space="preserve"> (</w:t>
      </w:r>
      <w:r w:rsidR="00351553">
        <w:fldChar w:fldCharType="begin"/>
      </w:r>
      <w:r w:rsidR="00351553">
        <w:instrText xml:space="preserve"> REF _Ref95375766 \h </w:instrText>
      </w:r>
      <w:r w:rsidR="0035155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67</w:t>
      </w:r>
      <w:r w:rsidR="00351553">
        <w:fldChar w:fldCharType="end"/>
      </w:r>
      <w:r>
        <w:t>)</w:t>
      </w:r>
      <w:r w:rsidRPr="009433AB">
        <w:t>.</w:t>
      </w:r>
    </w:p>
    <w:p w14:paraId="311624B0" w14:textId="5C506AC6" w:rsidR="00C77A89" w:rsidRDefault="00C77A89" w:rsidP="00C77A89">
      <w:pPr>
        <w:pStyle w:val="afc"/>
      </w:pPr>
      <w:r>
        <w:lastRenderedPageBreak/>
        <w:drawing>
          <wp:inline distT="0" distB="0" distL="0" distR="0" wp14:anchorId="141D0F90" wp14:editId="4E83EDCF">
            <wp:extent cx="5715282" cy="3194462"/>
            <wp:effectExtent l="0" t="0" r="0" b="635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16645" cy="3195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A4443" w14:textId="4B4C303E" w:rsidR="00C77A89" w:rsidRDefault="00C77A89" w:rsidP="00C77A89">
      <w:pPr>
        <w:pStyle w:val="afe"/>
      </w:pPr>
      <w:bookmarkStart w:id="89" w:name="_Ref95375766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67</w:t>
      </w:r>
      <w:r w:rsidR="00B1001F">
        <w:rPr>
          <w:noProof/>
        </w:rPr>
        <w:fldChar w:fldCharType="end"/>
      </w:r>
      <w:bookmarkEnd w:id="89"/>
      <w:r w:rsidRPr="004A2E83">
        <w:rPr>
          <w:rStyle w:val="aff"/>
          <w:rFonts w:eastAsia="Calibri"/>
        </w:rPr>
        <w:t xml:space="preserve">. </w:t>
      </w:r>
      <w:r>
        <w:t>Редактирование существующей записи</w:t>
      </w:r>
    </w:p>
    <w:p w14:paraId="08698D65" w14:textId="4FA25801" w:rsidR="00C77A89" w:rsidRDefault="00C77A89" w:rsidP="00C77A89">
      <w:pPr>
        <w:pStyle w:val="af5"/>
        <w:rPr>
          <w:rStyle w:val="aff"/>
          <w:rFonts w:eastAsia="Calibri"/>
        </w:rPr>
      </w:pPr>
      <w:r w:rsidRPr="00A10121">
        <w:t>В открывшемся окне</w:t>
      </w:r>
      <w:r>
        <w:t xml:space="preserve"> «Запрос о предоставлении выписки»</w:t>
      </w:r>
      <w:r w:rsidRPr="00A10121">
        <w:t xml:space="preserve"> в поле «Статус </w:t>
      </w:r>
      <w:r>
        <w:t>заявки»</w:t>
      </w:r>
      <w:r w:rsidRPr="00A10121">
        <w:t xml:space="preserve"> из </w:t>
      </w:r>
      <w:r>
        <w:t>раскрывающегося</w:t>
      </w:r>
      <w:r w:rsidRPr="00A10121">
        <w:t xml:space="preserve"> списка необходимо выбрать </w:t>
      </w:r>
      <w:r>
        <w:t>значение</w:t>
      </w:r>
      <w:r w:rsidRPr="00A10121">
        <w:t xml:space="preserve"> «</w:t>
      </w:r>
      <w:r>
        <w:t>Выписка получена</w:t>
      </w:r>
      <w:r w:rsidRPr="00A10121">
        <w:t>»</w:t>
      </w:r>
      <w:r>
        <w:t xml:space="preserve"> </w:t>
      </w:r>
      <w:r w:rsidRPr="00A10121">
        <w:t>(</w:t>
      </w:r>
      <w:r w:rsidR="00351553">
        <w:fldChar w:fldCharType="begin"/>
      </w:r>
      <w:r w:rsidR="00351553">
        <w:instrText xml:space="preserve"> REF _Ref95375771 \h </w:instrText>
      </w:r>
      <w:r w:rsidR="0035155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68</w:t>
      </w:r>
      <w:r w:rsidR="00351553">
        <w:fldChar w:fldCharType="end"/>
      </w:r>
      <w:r w:rsidRPr="00A10121">
        <w:t>).</w:t>
      </w:r>
      <w:r w:rsidRPr="00E5510B">
        <w:rPr>
          <w:rStyle w:val="aff"/>
          <w:rFonts w:eastAsia="Calibri"/>
        </w:rPr>
        <w:t xml:space="preserve"> </w:t>
      </w:r>
    </w:p>
    <w:p w14:paraId="54620101" w14:textId="54238480" w:rsidR="00C77A89" w:rsidRPr="00A10121" w:rsidRDefault="00C77A89" w:rsidP="00C77A89">
      <w:pPr>
        <w:pStyle w:val="afc"/>
        <w:rPr>
          <w:sz w:val="24"/>
          <w:szCs w:val="24"/>
        </w:rPr>
      </w:pPr>
      <w:r>
        <w:drawing>
          <wp:inline distT="0" distB="0" distL="0" distR="0" wp14:anchorId="719EF85D" wp14:editId="5753FA6A">
            <wp:extent cx="5935588" cy="3990109"/>
            <wp:effectExtent l="0" t="0" r="825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4607" cy="3996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D6EBC" w14:textId="763B500A" w:rsidR="00C77A89" w:rsidRPr="00A10121" w:rsidRDefault="00C77A89" w:rsidP="00C77A89">
      <w:pPr>
        <w:pStyle w:val="afe"/>
      </w:pPr>
      <w:bookmarkStart w:id="90" w:name="_Ref95375771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68</w:t>
      </w:r>
      <w:r w:rsidR="00B1001F">
        <w:rPr>
          <w:noProof/>
        </w:rPr>
        <w:fldChar w:fldCharType="end"/>
      </w:r>
      <w:bookmarkEnd w:id="90"/>
      <w:r w:rsidRPr="004A2E83">
        <w:rPr>
          <w:rStyle w:val="aff"/>
          <w:rFonts w:eastAsia="Calibri"/>
        </w:rPr>
        <w:t xml:space="preserve">. </w:t>
      </w:r>
      <w:r w:rsidRPr="00A10121">
        <w:t>Выбор статуса информации «Направлено в ФК и получена отметка о регистрации»</w:t>
      </w:r>
    </w:p>
    <w:p w14:paraId="3A1E074D" w14:textId="69FAB04F" w:rsidR="00C77A89" w:rsidRDefault="00C77A89" w:rsidP="00C77A89">
      <w:pPr>
        <w:pStyle w:val="af5"/>
      </w:pPr>
      <w:r>
        <w:lastRenderedPageBreak/>
        <w:t>Далее одним нажатием левой кнопки мыши необходимо открыть вкладку «Сведения и отметки Федерального казначейства» (</w:t>
      </w:r>
      <w:r w:rsidR="00351553">
        <w:fldChar w:fldCharType="begin"/>
      </w:r>
      <w:r w:rsidR="00351553">
        <w:instrText xml:space="preserve"> REF _Ref95375775 \h </w:instrText>
      </w:r>
      <w:r w:rsidR="0035155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69</w:t>
      </w:r>
      <w:r w:rsidR="00351553">
        <w:fldChar w:fldCharType="end"/>
      </w:r>
      <w:r>
        <w:t>).</w:t>
      </w:r>
    </w:p>
    <w:p w14:paraId="2D0AE91E" w14:textId="25D74D30" w:rsidR="00C77A89" w:rsidRDefault="00C77A89" w:rsidP="00C77A89">
      <w:pPr>
        <w:pStyle w:val="afc"/>
      </w:pPr>
      <w:r>
        <w:drawing>
          <wp:inline distT="0" distB="0" distL="0" distR="0" wp14:anchorId="4FB8ECAC" wp14:editId="53905C6E">
            <wp:extent cx="6120130" cy="2350135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5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DFD11" w14:textId="0B3A7639" w:rsidR="00C77A89" w:rsidRPr="00A10121" w:rsidRDefault="00C77A89" w:rsidP="00C77A89">
      <w:pPr>
        <w:pStyle w:val="afe"/>
      </w:pPr>
      <w:bookmarkStart w:id="91" w:name="_Ref95375775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69</w:t>
      </w:r>
      <w:r w:rsidR="00B1001F">
        <w:rPr>
          <w:noProof/>
        </w:rPr>
        <w:fldChar w:fldCharType="end"/>
      </w:r>
      <w:bookmarkEnd w:id="91"/>
      <w:r w:rsidRPr="004A2E83">
        <w:rPr>
          <w:rStyle w:val="aff"/>
          <w:rFonts w:eastAsia="Calibri"/>
        </w:rPr>
        <w:t xml:space="preserve">. </w:t>
      </w:r>
      <w:r>
        <w:t>Вкладка «Сведения и отметки Федерального казначейства»</w:t>
      </w:r>
    </w:p>
    <w:p w14:paraId="16FAF683" w14:textId="0BE43AF8" w:rsidR="00C77A89" w:rsidRDefault="00C77A89" w:rsidP="00B876A1">
      <w:pPr>
        <w:pStyle w:val="af5"/>
      </w:pPr>
      <w:r>
        <w:t>В области «Выписка из закрытого реестра независимых гарантий» поле «Номер» заполняется вручную с клавиатуры.</w:t>
      </w:r>
    </w:p>
    <w:p w14:paraId="4DB6ECA6" w14:textId="1ACA07E7" w:rsidR="00C77A89" w:rsidRDefault="00C77A89" w:rsidP="00B876A1">
      <w:pPr>
        <w:pStyle w:val="af5"/>
      </w:pPr>
      <w:r w:rsidRPr="00C77A89">
        <w:rPr>
          <w:b/>
        </w:rPr>
        <w:t>Важно!</w:t>
      </w:r>
      <w:r>
        <w:t xml:space="preserve"> Поле «Выписка из закрытого реестра независимых гарантий» обязательно для заполнения.</w:t>
      </w:r>
    </w:p>
    <w:p w14:paraId="594BE87E" w14:textId="6099C992" w:rsidR="00C77A89" w:rsidRDefault="00C77A89" w:rsidP="00B876A1">
      <w:pPr>
        <w:pStyle w:val="af5"/>
      </w:pPr>
      <w:r>
        <w:t>Поле «Дата» заполняется выбором значения из календаря.</w:t>
      </w:r>
    </w:p>
    <w:p w14:paraId="06D6CB6C" w14:textId="25A3A09B" w:rsidR="00C77A89" w:rsidRDefault="00C77A89" w:rsidP="00B876A1">
      <w:pPr>
        <w:pStyle w:val="af5"/>
      </w:pPr>
      <w:r w:rsidRPr="00C77A89">
        <w:rPr>
          <w:b/>
        </w:rPr>
        <w:t>Важно!</w:t>
      </w:r>
      <w:r>
        <w:t xml:space="preserve"> Поле «Дата» обязательно для заполнения.</w:t>
      </w:r>
    </w:p>
    <w:p w14:paraId="7F16B53F" w14:textId="0826AC56" w:rsidR="00C77A89" w:rsidRDefault="00C77A89" w:rsidP="00C77A89">
      <w:pPr>
        <w:pStyle w:val="af5"/>
      </w:pPr>
      <w:r>
        <w:t>В области «Руководитель (уполномоченное лицо) территориального органа Федерального казначейства» поле «Должность» заполняется выбором значения из раскрывающегося списка или добавлением нового элемента справочника.</w:t>
      </w:r>
    </w:p>
    <w:p w14:paraId="25343324" w14:textId="77777777" w:rsidR="00C77A89" w:rsidRDefault="00C77A89" w:rsidP="00C77A89">
      <w:pPr>
        <w:pStyle w:val="af5"/>
      </w:pPr>
      <w:r w:rsidRPr="00A7455A">
        <w:rPr>
          <w:b/>
        </w:rPr>
        <w:t xml:space="preserve">Важно! </w:t>
      </w:r>
      <w:r>
        <w:t>Поле «Должность» обязательно для заполнения.</w:t>
      </w:r>
    </w:p>
    <w:p w14:paraId="5E9AAC4A" w14:textId="77777777" w:rsidR="00C77A89" w:rsidRDefault="00C77A89" w:rsidP="00C77A89">
      <w:pPr>
        <w:pStyle w:val="af5"/>
      </w:pPr>
      <w:r>
        <w:t>Поле «Расшифровка подписи» заполняется выбором значения из раскрывающегося списка.</w:t>
      </w:r>
    </w:p>
    <w:p w14:paraId="6ED08645" w14:textId="77777777" w:rsidR="00C77A89" w:rsidRDefault="00C77A89" w:rsidP="00C77A89">
      <w:pPr>
        <w:pStyle w:val="af5"/>
      </w:pPr>
      <w:r w:rsidRPr="00A7455A">
        <w:rPr>
          <w:b/>
        </w:rPr>
        <w:t>Важно!</w:t>
      </w:r>
      <w:r>
        <w:t xml:space="preserve"> Поле «Расшифровка подписи» обязательно для заполнения.</w:t>
      </w:r>
    </w:p>
    <w:p w14:paraId="50BBFAC7" w14:textId="5E0171AE" w:rsidR="00C77A89" w:rsidRDefault="00C77A89" w:rsidP="00C77A89">
      <w:pPr>
        <w:pStyle w:val="af5"/>
      </w:pPr>
      <w:r>
        <w:t>Для сохранения внесенных изменений и закрытия окна «Запрос о предоставлении выписки» необходимо нажать на кнопку «Сохранить» (</w:t>
      </w:r>
      <w:r w:rsidR="00351553">
        <w:fldChar w:fldCharType="begin"/>
      </w:r>
      <w:r w:rsidR="00351553">
        <w:instrText xml:space="preserve"> REF _Ref95375779 \h </w:instrText>
      </w:r>
      <w:r w:rsidR="00351553">
        <w:fldChar w:fldCharType="separate"/>
      </w:r>
      <w:r w:rsidR="00717E27" w:rsidRPr="004A2E83">
        <w:rPr>
          <w:rStyle w:val="aff"/>
          <w:rFonts w:eastAsia="Calibri"/>
        </w:rPr>
        <w:t xml:space="preserve">Рисунок </w:t>
      </w:r>
      <w:r w:rsidR="00717E27">
        <w:rPr>
          <w:noProof/>
        </w:rPr>
        <w:t>70</w:t>
      </w:r>
      <w:r w:rsidR="00351553">
        <w:fldChar w:fldCharType="end"/>
      </w:r>
      <w:r>
        <w:t>).</w:t>
      </w:r>
    </w:p>
    <w:p w14:paraId="56908BEB" w14:textId="06238B5B" w:rsidR="00C77A89" w:rsidRDefault="001C6C46" w:rsidP="00C77A89">
      <w:pPr>
        <w:pStyle w:val="afc"/>
      </w:pPr>
      <w:r>
        <w:lastRenderedPageBreak/>
        <w:drawing>
          <wp:inline distT="0" distB="0" distL="0" distR="0" wp14:anchorId="1CA5DE27" wp14:editId="048281FC">
            <wp:extent cx="6120130" cy="2240280"/>
            <wp:effectExtent l="0" t="0" r="0" b="762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4983B" w14:textId="3CC7803B" w:rsidR="00C77A89" w:rsidRPr="00A10121" w:rsidRDefault="00C77A89" w:rsidP="00C77A89">
      <w:pPr>
        <w:pStyle w:val="afe"/>
      </w:pPr>
      <w:bookmarkStart w:id="92" w:name="_Ref95375779"/>
      <w:r w:rsidRPr="004A2E83">
        <w:rPr>
          <w:rStyle w:val="aff"/>
          <w:rFonts w:eastAsia="Calibri"/>
        </w:rPr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70</w:t>
      </w:r>
      <w:r w:rsidR="00B1001F">
        <w:rPr>
          <w:noProof/>
        </w:rPr>
        <w:fldChar w:fldCharType="end"/>
      </w:r>
      <w:bookmarkEnd w:id="92"/>
      <w:r w:rsidRPr="004A2E83">
        <w:rPr>
          <w:rStyle w:val="aff"/>
          <w:rFonts w:eastAsia="Calibri"/>
        </w:rPr>
        <w:t xml:space="preserve">. </w:t>
      </w:r>
      <w:r>
        <w:t>Сохранение внесенных изменений и закрытие окна «Запрос о предоставлении выписки»</w:t>
      </w:r>
    </w:p>
    <w:p w14:paraId="0260CB75" w14:textId="27A3C6A7" w:rsidR="00C77A89" w:rsidRPr="00A10121" w:rsidRDefault="00C77A89" w:rsidP="00C77A89">
      <w:pPr>
        <w:pStyle w:val="af5"/>
      </w:pPr>
      <w:r>
        <w:t>После сохранения введенных данных значение в графе «Статус заявки» изменится на «</w:t>
      </w:r>
      <w:r w:rsidR="001C6C46">
        <w:t>Выписка получена</w:t>
      </w:r>
      <w:r>
        <w:t>» (</w:t>
      </w:r>
      <w:r w:rsidR="00351553">
        <w:fldChar w:fldCharType="begin"/>
      </w:r>
      <w:r w:rsidR="00351553">
        <w:instrText xml:space="preserve"> REF _Ref95375786 \h </w:instrText>
      </w:r>
      <w:r w:rsidR="00351553">
        <w:fldChar w:fldCharType="separate"/>
      </w:r>
      <w:r w:rsidR="00717E27">
        <w:rPr>
          <w:rStyle w:val="aff"/>
          <w:rFonts w:eastAsia="Calibri"/>
        </w:rPr>
        <w:t>Рисунок </w:t>
      </w:r>
      <w:r w:rsidR="00717E27">
        <w:rPr>
          <w:noProof/>
        </w:rPr>
        <w:t>71</w:t>
      </w:r>
      <w:r w:rsidR="00351553">
        <w:fldChar w:fldCharType="end"/>
      </w:r>
      <w:r>
        <w:t>)</w:t>
      </w:r>
      <w:r w:rsidRPr="00A10121">
        <w:t>.</w:t>
      </w:r>
    </w:p>
    <w:p w14:paraId="5669E793" w14:textId="21BBF78D" w:rsidR="00C77A89" w:rsidRPr="00A10121" w:rsidRDefault="001C6C46" w:rsidP="00C77A89">
      <w:pPr>
        <w:pStyle w:val="afc"/>
        <w:rPr>
          <w:sz w:val="24"/>
          <w:szCs w:val="24"/>
        </w:rPr>
      </w:pPr>
      <w:r>
        <w:drawing>
          <wp:inline distT="0" distB="0" distL="0" distR="0" wp14:anchorId="43149EAF" wp14:editId="6F76E6A2">
            <wp:extent cx="6120130" cy="261620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5D95A" w14:textId="22E94BE5" w:rsidR="00C77A89" w:rsidRDefault="00C77A89" w:rsidP="00C77A89">
      <w:pPr>
        <w:pStyle w:val="afe"/>
        <w:rPr>
          <w:b/>
          <w:bCs/>
        </w:rPr>
      </w:pPr>
      <w:bookmarkStart w:id="93" w:name="_Ref95375786"/>
      <w:r>
        <w:rPr>
          <w:rStyle w:val="aff"/>
          <w:rFonts w:eastAsia="Calibri"/>
        </w:rPr>
        <w:t>Рисунок </w:t>
      </w:r>
      <w:r w:rsidR="00B1001F">
        <w:fldChar w:fldCharType="begin"/>
      </w:r>
      <w:r w:rsidR="00B1001F">
        <w:instrText xml:space="preserve"> SEQ Рисун</w:instrText>
      </w:r>
      <w:r w:rsidR="00B1001F">
        <w:instrText xml:space="preserve">ок \* ARABIC </w:instrText>
      </w:r>
      <w:r w:rsidR="00B1001F">
        <w:fldChar w:fldCharType="separate"/>
      </w:r>
      <w:r w:rsidR="00717E27">
        <w:rPr>
          <w:noProof/>
        </w:rPr>
        <w:t>71</w:t>
      </w:r>
      <w:r w:rsidR="00B1001F">
        <w:rPr>
          <w:noProof/>
        </w:rPr>
        <w:fldChar w:fldCharType="end"/>
      </w:r>
      <w:bookmarkEnd w:id="93"/>
      <w:r w:rsidRPr="004A2E83">
        <w:rPr>
          <w:rStyle w:val="aff"/>
          <w:rFonts w:eastAsia="Calibri"/>
        </w:rPr>
        <w:t xml:space="preserve">. </w:t>
      </w:r>
      <w:r>
        <w:t>Строка со значением «</w:t>
      </w:r>
      <w:r w:rsidR="001C6C46">
        <w:t>Выписка получена</w:t>
      </w:r>
      <w:r>
        <w:t>» в графе</w:t>
      </w:r>
      <w:r w:rsidRPr="00A10121">
        <w:t xml:space="preserve"> «</w:t>
      </w:r>
      <w:r>
        <w:t>Статус информации</w:t>
      </w:r>
      <w:r w:rsidRPr="00A10121">
        <w:t>»</w:t>
      </w:r>
    </w:p>
    <w:p w14:paraId="4A994119" w14:textId="77777777" w:rsidR="009D0AA8" w:rsidRPr="00B662D8" w:rsidRDefault="009D0AA8" w:rsidP="00B662D8">
      <w:pPr>
        <w:pStyle w:val="1"/>
      </w:pPr>
      <w:bookmarkStart w:id="94" w:name="_Toc95378417"/>
      <w:r w:rsidRPr="00B662D8">
        <w:lastRenderedPageBreak/>
        <w:t>Формирование печатной формы</w:t>
      </w:r>
      <w:bookmarkEnd w:id="94"/>
    </w:p>
    <w:p w14:paraId="74633B50" w14:textId="7DEFF154" w:rsidR="00D460E7" w:rsidRPr="00A10121" w:rsidRDefault="00D460E7" w:rsidP="00B876A1">
      <w:pPr>
        <w:pStyle w:val="af5"/>
      </w:pPr>
      <w:r w:rsidRPr="00A10121">
        <w:t>Для формирования печатной формы необходимо в</w:t>
      </w:r>
      <w:r w:rsidR="006C2501">
        <w:t xml:space="preserve"> подразделе «</w:t>
      </w:r>
      <w:r w:rsidR="006C2501" w:rsidRPr="00A10121">
        <w:t xml:space="preserve">Реестр </w:t>
      </w:r>
      <w:r w:rsidR="006C2501">
        <w:t xml:space="preserve">информации о выданных независимых </w:t>
      </w:r>
      <w:r w:rsidR="006C2501" w:rsidRPr="00A10121">
        <w:t>гарантиях (</w:t>
      </w:r>
      <w:r w:rsidR="006C2501">
        <w:t>их изменениях</w:t>
      </w:r>
      <w:r w:rsidR="006C2501" w:rsidRPr="00A10121">
        <w:t>)</w:t>
      </w:r>
      <w:r w:rsidR="006C2501">
        <w:t>» или «</w:t>
      </w:r>
      <w:r w:rsidR="006C2501" w:rsidRPr="00592F75">
        <w:t>Реестр запросов о предоставлении выписки из закрытого реестра независимых гарантий</w:t>
      </w:r>
      <w:r w:rsidR="006C2501">
        <w:t>»</w:t>
      </w:r>
      <w:r w:rsidRPr="00A10121">
        <w:t xml:space="preserve"> </w:t>
      </w:r>
      <w:r w:rsidR="006C2501">
        <w:t xml:space="preserve">одним нажатием правой кнопки мыши выделить соответствующую запись и в открывшемся контекстном меню нажать на кнопку «Печать» </w:t>
      </w:r>
      <w:r w:rsidR="00A02B38">
        <w:t>(</w:t>
      </w:r>
      <w:r w:rsidR="004A2E83">
        <w:fldChar w:fldCharType="begin"/>
      </w:r>
      <w:r w:rsidR="004A2E83">
        <w:instrText xml:space="preserve"> REF _Ref95216185 \h </w:instrText>
      </w:r>
      <w:r w:rsidR="004A2E83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72</w:t>
      </w:r>
      <w:r w:rsidR="004A2E83">
        <w:fldChar w:fldCharType="end"/>
      </w:r>
      <w:r w:rsidR="00A02B38">
        <w:t>)</w:t>
      </w:r>
      <w:r w:rsidR="008E24ED" w:rsidRPr="00A10121">
        <w:t>.</w:t>
      </w:r>
    </w:p>
    <w:p w14:paraId="1DE76719" w14:textId="5DE5D316" w:rsidR="009D0AA8" w:rsidRPr="00A10121" w:rsidRDefault="006C2501" w:rsidP="00B876A1">
      <w:pPr>
        <w:pStyle w:val="afc"/>
        <w:rPr>
          <w:sz w:val="24"/>
          <w:szCs w:val="24"/>
        </w:rPr>
      </w:pPr>
      <w:r>
        <w:drawing>
          <wp:inline distT="0" distB="0" distL="0" distR="0" wp14:anchorId="54DFDFDD" wp14:editId="0729EB52">
            <wp:extent cx="6120130" cy="3416935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1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AE773" w14:textId="374AAE8C" w:rsidR="009D0AA8" w:rsidRPr="00E73347" w:rsidRDefault="009D0AA8" w:rsidP="00E5510B">
      <w:pPr>
        <w:pStyle w:val="afe"/>
      </w:pPr>
      <w:bookmarkStart w:id="95" w:name="_Ref95216185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72</w:t>
      </w:r>
      <w:r w:rsidR="00B1001F">
        <w:rPr>
          <w:noProof/>
        </w:rPr>
        <w:fldChar w:fldCharType="end"/>
      </w:r>
      <w:bookmarkEnd w:id="95"/>
      <w:r w:rsidR="00E73347">
        <w:t>.</w:t>
      </w:r>
      <w:r w:rsidRPr="00A10121">
        <w:t xml:space="preserve"> Формирование печатной формы</w:t>
      </w:r>
    </w:p>
    <w:p w14:paraId="0D3DF78E" w14:textId="59D2AA11" w:rsidR="00A02B38" w:rsidRDefault="006C2501" w:rsidP="00B876A1">
      <w:pPr>
        <w:pStyle w:val="af5"/>
      </w:pPr>
      <w:r>
        <w:t xml:space="preserve">Печатная </w:t>
      </w:r>
      <w:r w:rsidRPr="00A10121">
        <w:t xml:space="preserve">форма </w:t>
      </w:r>
      <w:r w:rsidR="00D460E7" w:rsidRPr="00A10121">
        <w:t xml:space="preserve">будет сформирована </w:t>
      </w:r>
      <w:r w:rsidR="00E73347">
        <w:t>и сохранена в папку «Печатные формы» рабочей директории программного обеспечения (</w:t>
      </w:r>
      <w:r w:rsidR="004A2E83">
        <w:fldChar w:fldCharType="begin"/>
      </w:r>
      <w:r w:rsidR="004A2E83">
        <w:instrText xml:space="preserve"> REF _Ref95216193 \h </w:instrText>
      </w:r>
      <w:r w:rsidR="004A2E83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73</w:t>
      </w:r>
      <w:r w:rsidR="004A2E83">
        <w:fldChar w:fldCharType="end"/>
      </w:r>
      <w:r w:rsidR="00E73347">
        <w:t xml:space="preserve">), а также </w:t>
      </w:r>
      <w:r w:rsidR="00D460E7" w:rsidRPr="00A10121">
        <w:t xml:space="preserve">автоматически </w:t>
      </w:r>
      <w:r w:rsidR="00E73347">
        <w:t>открыта</w:t>
      </w:r>
      <w:r w:rsidR="00D460E7" w:rsidRPr="00A10121">
        <w:t xml:space="preserve"> в </w:t>
      </w:r>
      <w:r>
        <w:t>программном обеспечении</w:t>
      </w:r>
      <w:r w:rsidR="00D460E7" w:rsidRPr="00A10121">
        <w:t xml:space="preserve"> </w:t>
      </w:r>
      <w:r>
        <w:t>«</w:t>
      </w:r>
      <w:r w:rsidR="00D460E7" w:rsidRPr="00A10121">
        <w:rPr>
          <w:lang w:val="en-US"/>
        </w:rPr>
        <w:t>MS</w:t>
      </w:r>
      <w:r w:rsidR="00D460E7" w:rsidRPr="00A10121">
        <w:t xml:space="preserve"> </w:t>
      </w:r>
      <w:r w:rsidR="009D0AA8" w:rsidRPr="00A10121">
        <w:rPr>
          <w:lang w:val="en-US"/>
        </w:rPr>
        <w:t>Office</w:t>
      </w:r>
      <w:r w:rsidR="009D0AA8" w:rsidRPr="00A10121">
        <w:t xml:space="preserve"> </w:t>
      </w:r>
      <w:r w:rsidR="00D460E7" w:rsidRPr="00A10121">
        <w:rPr>
          <w:lang w:val="en-US"/>
        </w:rPr>
        <w:t>Excel</w:t>
      </w:r>
      <w:r>
        <w:t>»</w:t>
      </w:r>
      <w:r w:rsidR="00D460E7" w:rsidRPr="00A10121">
        <w:t>.</w:t>
      </w:r>
      <w:r w:rsidR="00B62C95" w:rsidRPr="00A10121">
        <w:t xml:space="preserve"> </w:t>
      </w:r>
    </w:p>
    <w:p w14:paraId="6E91A228" w14:textId="52788941" w:rsidR="00E73347" w:rsidRDefault="006C2501" w:rsidP="00B876A1">
      <w:pPr>
        <w:pStyle w:val="afc"/>
        <w:rPr>
          <w:sz w:val="24"/>
          <w:szCs w:val="24"/>
        </w:rPr>
      </w:pPr>
      <w:r>
        <w:lastRenderedPageBreak/>
        <w:drawing>
          <wp:inline distT="0" distB="0" distL="0" distR="0" wp14:anchorId="75366C09" wp14:editId="18A445F0">
            <wp:extent cx="6120130" cy="2426970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6C626" w14:textId="7FE9EE38" w:rsidR="00A02B38" w:rsidRPr="00E73347" w:rsidRDefault="00A02B38" w:rsidP="00E5510B">
      <w:pPr>
        <w:pStyle w:val="afe"/>
      </w:pPr>
      <w:bookmarkStart w:id="96" w:name="_Ref95216193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73</w:t>
      </w:r>
      <w:r w:rsidR="00B1001F">
        <w:rPr>
          <w:noProof/>
        </w:rPr>
        <w:fldChar w:fldCharType="end"/>
      </w:r>
      <w:bookmarkEnd w:id="96"/>
      <w:r>
        <w:t>.</w:t>
      </w:r>
      <w:r w:rsidRPr="00A10121">
        <w:t xml:space="preserve"> </w:t>
      </w:r>
      <w:r>
        <w:t xml:space="preserve">Папка «Печатные формы» </w:t>
      </w:r>
      <w:r w:rsidRPr="00A02B38">
        <w:t>рабочей директории программного обеспечения</w:t>
      </w:r>
    </w:p>
    <w:p w14:paraId="72EC961D" w14:textId="77777777" w:rsidR="009D0AA8" w:rsidRPr="00B662D8" w:rsidRDefault="009D0AA8" w:rsidP="00B662D8">
      <w:pPr>
        <w:pStyle w:val="1"/>
      </w:pPr>
      <w:bookmarkStart w:id="97" w:name="_Toc95378418"/>
      <w:r w:rsidRPr="00B662D8">
        <w:lastRenderedPageBreak/>
        <w:t>Формирование данных в машиночитаемом формате</w:t>
      </w:r>
      <w:bookmarkEnd w:id="97"/>
    </w:p>
    <w:p w14:paraId="7947CF77" w14:textId="1EDFAC18" w:rsidR="00D460E7" w:rsidRPr="00A10121" w:rsidRDefault="00D460E7" w:rsidP="00B876A1">
      <w:pPr>
        <w:pStyle w:val="af5"/>
      </w:pPr>
      <w:r w:rsidRPr="00A10121">
        <w:t xml:space="preserve">Для передачи в территориальный орган Федерального казначейства информации о выданных </w:t>
      </w:r>
      <w:r w:rsidR="006C2501">
        <w:t>независимых</w:t>
      </w:r>
      <w:r w:rsidRPr="00A10121">
        <w:t xml:space="preserve"> гарантиях (</w:t>
      </w:r>
      <w:r w:rsidR="006C2501">
        <w:t>их изменениях</w:t>
      </w:r>
      <w:r w:rsidRPr="00A10121">
        <w:t>)</w:t>
      </w:r>
      <w:r w:rsidR="009D0AA8" w:rsidRPr="00A10121">
        <w:t xml:space="preserve">/запроса о предоставлении выписки из закрытого реестра </w:t>
      </w:r>
      <w:r w:rsidR="006C2501">
        <w:t>независимых</w:t>
      </w:r>
      <w:r w:rsidR="009D0AA8" w:rsidRPr="00A10121">
        <w:t xml:space="preserve"> гарантий</w:t>
      </w:r>
      <w:r w:rsidRPr="00A10121">
        <w:t xml:space="preserve">, реализована возможность формирования информации в машиночитаемом формате. </w:t>
      </w:r>
    </w:p>
    <w:p w14:paraId="52EF0F07" w14:textId="43341DE6" w:rsidR="00B62C95" w:rsidRPr="00A10121" w:rsidRDefault="00D460E7" w:rsidP="00B876A1">
      <w:pPr>
        <w:pStyle w:val="af5"/>
      </w:pPr>
      <w:r w:rsidRPr="00A10121">
        <w:t xml:space="preserve">Для этого необходимо </w:t>
      </w:r>
      <w:r w:rsidR="006C2501" w:rsidRPr="00A10121">
        <w:t>в</w:t>
      </w:r>
      <w:r w:rsidR="006C2501">
        <w:t xml:space="preserve"> подразделе «</w:t>
      </w:r>
      <w:r w:rsidR="006C2501" w:rsidRPr="00A10121">
        <w:t xml:space="preserve">Реестр </w:t>
      </w:r>
      <w:r w:rsidR="006C2501">
        <w:t xml:space="preserve">информации о выданных независимых </w:t>
      </w:r>
      <w:r w:rsidR="006C2501" w:rsidRPr="00A10121">
        <w:t>гарантиях (</w:t>
      </w:r>
      <w:r w:rsidR="006C2501">
        <w:t>их изменениях</w:t>
      </w:r>
      <w:r w:rsidR="006C2501" w:rsidRPr="00A10121">
        <w:t>)</w:t>
      </w:r>
      <w:r w:rsidR="006C2501">
        <w:t>» или «</w:t>
      </w:r>
      <w:r w:rsidR="006C2501" w:rsidRPr="00592F75">
        <w:t>Реестр запросов о предоставлении выписки из закрытого реестра независимых гарантий</w:t>
      </w:r>
      <w:r w:rsidR="006C2501">
        <w:t>»</w:t>
      </w:r>
      <w:r w:rsidR="006C2501" w:rsidRPr="00A10121">
        <w:t xml:space="preserve"> </w:t>
      </w:r>
      <w:r w:rsidR="006C2501">
        <w:t xml:space="preserve">одним нажатием правой кнопки мыши выделить соответствующую запись и в открывшемся контекстном меню нажать на кнопку «Сформировать» </w:t>
      </w:r>
      <w:r w:rsidR="00A02B38">
        <w:t>(</w:t>
      </w:r>
      <w:r w:rsidR="007E3005">
        <w:fldChar w:fldCharType="begin"/>
      </w:r>
      <w:r w:rsidR="007E3005">
        <w:instrText xml:space="preserve"> REF _Ref95216261 \h </w:instrText>
      </w:r>
      <w:r w:rsidR="007E3005">
        <w:fldChar w:fldCharType="separate"/>
      </w:r>
      <w:r w:rsidR="00717E27">
        <w:t>Рисунок </w:t>
      </w:r>
      <w:r w:rsidR="00717E27">
        <w:rPr>
          <w:noProof/>
        </w:rPr>
        <w:t>74</w:t>
      </w:r>
      <w:r w:rsidR="007E3005">
        <w:fldChar w:fldCharType="end"/>
      </w:r>
      <w:r w:rsidR="00A02B38">
        <w:t>)</w:t>
      </w:r>
      <w:r w:rsidR="00F6116F" w:rsidRPr="00A10121">
        <w:t>.</w:t>
      </w:r>
    </w:p>
    <w:p w14:paraId="382050B1" w14:textId="64398A39" w:rsidR="009D0AA8" w:rsidRPr="00A10121" w:rsidRDefault="006C2501" w:rsidP="00B876A1">
      <w:pPr>
        <w:pStyle w:val="afc"/>
        <w:rPr>
          <w:sz w:val="24"/>
          <w:szCs w:val="24"/>
        </w:rPr>
      </w:pPr>
      <w:r>
        <w:drawing>
          <wp:inline distT="0" distB="0" distL="0" distR="0" wp14:anchorId="0E7893E3" wp14:editId="42323AD3">
            <wp:extent cx="6120130" cy="3444240"/>
            <wp:effectExtent l="0" t="0" r="0" b="381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46546" w14:textId="789781FA" w:rsidR="00B62C95" w:rsidRPr="00A10121" w:rsidRDefault="006C2501" w:rsidP="00B876A1">
      <w:pPr>
        <w:pStyle w:val="afe"/>
      </w:pPr>
      <w:bookmarkStart w:id="98" w:name="_Ref95216261"/>
      <w:r>
        <w:t>Рисунок 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74</w:t>
      </w:r>
      <w:r w:rsidR="00B1001F">
        <w:rPr>
          <w:noProof/>
        </w:rPr>
        <w:fldChar w:fldCharType="end"/>
      </w:r>
      <w:bookmarkEnd w:id="98"/>
      <w:r w:rsidR="00A02B38">
        <w:t>.</w:t>
      </w:r>
      <w:r w:rsidR="009D0AA8" w:rsidRPr="00A10121">
        <w:t xml:space="preserve"> Формирование данных в </w:t>
      </w:r>
      <w:r w:rsidR="009D0AA8" w:rsidRPr="00B876A1">
        <w:t>машиночитаемом</w:t>
      </w:r>
      <w:r w:rsidR="009D0AA8" w:rsidRPr="00A10121">
        <w:t xml:space="preserve"> формате</w:t>
      </w:r>
    </w:p>
    <w:p w14:paraId="6B6E1980" w14:textId="53454667" w:rsidR="001061CC" w:rsidRDefault="00A02B38" w:rsidP="00B876A1">
      <w:pPr>
        <w:pStyle w:val="af5"/>
      </w:pPr>
      <w:r>
        <w:t xml:space="preserve">После завершения формирования данных в машиночитаемом формате </w:t>
      </w:r>
      <w:r w:rsidR="006C2501">
        <w:t>отобразится системное сообщение</w:t>
      </w:r>
      <w:r>
        <w:t xml:space="preserve"> (</w:t>
      </w:r>
      <w:r w:rsidR="007E3005">
        <w:fldChar w:fldCharType="begin"/>
      </w:r>
      <w:r w:rsidR="007E3005">
        <w:instrText xml:space="preserve"> REF _Ref95216268 \h </w:instrText>
      </w:r>
      <w:r w:rsidR="007E3005">
        <w:fldChar w:fldCharType="separate"/>
      </w:r>
      <w:r w:rsidR="00717E27" w:rsidRPr="00812573">
        <w:t xml:space="preserve">Рисунок </w:t>
      </w:r>
      <w:r w:rsidR="00717E27">
        <w:rPr>
          <w:noProof/>
        </w:rPr>
        <w:t>75</w:t>
      </w:r>
      <w:r w:rsidR="007E3005">
        <w:fldChar w:fldCharType="end"/>
      </w:r>
      <w:r>
        <w:t>).</w:t>
      </w:r>
    </w:p>
    <w:p w14:paraId="79D532FD" w14:textId="2A11BB2C" w:rsidR="00A02B38" w:rsidRPr="00A10121" w:rsidRDefault="006C2501" w:rsidP="00B876A1">
      <w:pPr>
        <w:pStyle w:val="afc"/>
        <w:rPr>
          <w:sz w:val="24"/>
          <w:szCs w:val="24"/>
        </w:rPr>
      </w:pPr>
      <w:r>
        <w:lastRenderedPageBreak/>
        <w:drawing>
          <wp:inline distT="0" distB="0" distL="0" distR="0" wp14:anchorId="054651D7" wp14:editId="75BE6A30">
            <wp:extent cx="3133333" cy="1590476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133333" cy="1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21EE8" w14:textId="47DB418C" w:rsidR="00A02B38" w:rsidRPr="00812573" w:rsidRDefault="00A02B38" w:rsidP="00812573">
      <w:pPr>
        <w:pStyle w:val="afe"/>
      </w:pPr>
      <w:bookmarkStart w:id="99" w:name="_Ref95216268"/>
      <w:r w:rsidRPr="00812573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75</w:t>
      </w:r>
      <w:r w:rsidR="00B1001F">
        <w:rPr>
          <w:noProof/>
        </w:rPr>
        <w:fldChar w:fldCharType="end"/>
      </w:r>
      <w:bookmarkEnd w:id="99"/>
      <w:r w:rsidRPr="00812573">
        <w:t xml:space="preserve">. </w:t>
      </w:r>
      <w:r w:rsidR="006C2501">
        <w:t>Системное сообщение</w:t>
      </w:r>
    </w:p>
    <w:p w14:paraId="69385BA8" w14:textId="63BB6D71" w:rsidR="00EE2973" w:rsidRDefault="00A02B38" w:rsidP="00B876A1">
      <w:pPr>
        <w:pStyle w:val="af5"/>
      </w:pPr>
      <w:r>
        <w:t xml:space="preserve">Данные автоматически </w:t>
      </w:r>
      <w:r w:rsidR="003F286F">
        <w:t>выгрузятся</w:t>
      </w:r>
      <w:r>
        <w:t xml:space="preserve"> и сохра</w:t>
      </w:r>
      <w:r w:rsidR="003F286F">
        <w:t>нятся</w:t>
      </w:r>
      <w:r>
        <w:t xml:space="preserve"> в папку «Машиночитаемые данные» рабочей директории программного обеспечения (</w:t>
      </w:r>
      <w:r w:rsidR="007E3005">
        <w:fldChar w:fldCharType="begin"/>
      </w:r>
      <w:r w:rsidR="007E3005">
        <w:instrText xml:space="preserve"> REF _Ref95216279 \h </w:instrText>
      </w:r>
      <w:r w:rsidR="007E300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76</w:t>
      </w:r>
      <w:r w:rsidR="007E3005">
        <w:fldChar w:fldCharType="end"/>
      </w:r>
      <w:r>
        <w:t>)</w:t>
      </w:r>
      <w:r w:rsidR="007E3005">
        <w:t>.</w:t>
      </w:r>
    </w:p>
    <w:p w14:paraId="322130C6" w14:textId="604E5AB2" w:rsidR="00A02B38" w:rsidRPr="00A10121" w:rsidRDefault="006C2501" w:rsidP="00B876A1">
      <w:pPr>
        <w:pStyle w:val="afc"/>
        <w:rPr>
          <w:sz w:val="24"/>
          <w:szCs w:val="24"/>
        </w:rPr>
      </w:pPr>
      <w:r>
        <w:drawing>
          <wp:inline distT="0" distB="0" distL="0" distR="0" wp14:anchorId="38FA4EAF" wp14:editId="63F43C2E">
            <wp:extent cx="6120130" cy="2426970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8E642" w14:textId="42857B6E" w:rsidR="00182C3A" w:rsidRDefault="00402878" w:rsidP="00B876A1">
      <w:pPr>
        <w:pStyle w:val="afe"/>
      </w:pPr>
      <w:bookmarkStart w:id="100" w:name="_Ref95216279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76</w:t>
      </w:r>
      <w:r w:rsidR="00B1001F">
        <w:rPr>
          <w:noProof/>
        </w:rPr>
        <w:fldChar w:fldCharType="end"/>
      </w:r>
      <w:bookmarkEnd w:id="100"/>
      <w:r>
        <w:t>.</w:t>
      </w:r>
      <w:r w:rsidRPr="00A10121">
        <w:t xml:space="preserve"> </w:t>
      </w:r>
      <w:r>
        <w:t>Папка «</w:t>
      </w:r>
      <w:r w:rsidRPr="00402878">
        <w:t>Машиночитаемые данные</w:t>
      </w:r>
      <w:r>
        <w:t xml:space="preserve">» </w:t>
      </w:r>
      <w:r w:rsidRPr="00A02B38">
        <w:t xml:space="preserve">рабочей директории программного </w:t>
      </w:r>
      <w:r w:rsidRPr="00B876A1">
        <w:t>обеспечения</w:t>
      </w:r>
    </w:p>
    <w:p w14:paraId="032B5630" w14:textId="77777777" w:rsidR="00531A00" w:rsidRPr="00B662D8" w:rsidRDefault="00531A00" w:rsidP="00B662D8">
      <w:pPr>
        <w:pStyle w:val="1"/>
      </w:pPr>
      <w:bookmarkStart w:id="101" w:name="_Toc95378419"/>
      <w:r w:rsidRPr="00B662D8">
        <w:lastRenderedPageBreak/>
        <w:t>Обновление СПО</w:t>
      </w:r>
      <w:bookmarkEnd w:id="101"/>
    </w:p>
    <w:p w14:paraId="309616A0" w14:textId="37D85CE4" w:rsidR="00531A00" w:rsidRPr="00146192" w:rsidRDefault="00531A00" w:rsidP="00B876A1">
      <w:pPr>
        <w:pStyle w:val="af5"/>
      </w:pPr>
      <w:r w:rsidRPr="00146192">
        <w:t xml:space="preserve">Обновление СПО происходит путем ручного выбора архива или файла обновления. Для обновления </w:t>
      </w:r>
      <w:r w:rsidR="003F286F">
        <w:t>необходимо нажать на кнопку</w:t>
      </w:r>
      <w:r w:rsidRPr="00146192">
        <w:t xml:space="preserve"> меню «Файл» и </w:t>
      </w:r>
      <w:r w:rsidR="003F286F">
        <w:t xml:space="preserve">одним нажатием левой кнопки мыши выбрать пункт </w:t>
      </w:r>
      <w:r w:rsidR="003F286F" w:rsidRPr="003F286F">
        <w:rPr>
          <w:i/>
        </w:rPr>
        <w:t>[Установить обновление]</w:t>
      </w:r>
      <w:r w:rsidRPr="00146192">
        <w:t xml:space="preserve"> (</w:t>
      </w:r>
      <w:r w:rsidR="007E3005">
        <w:fldChar w:fldCharType="begin"/>
      </w:r>
      <w:r w:rsidR="007E3005">
        <w:instrText xml:space="preserve"> REF _Ref95216297 \h </w:instrText>
      </w:r>
      <w:r w:rsidR="007E3005">
        <w:fldChar w:fldCharType="separate"/>
      </w:r>
      <w:r w:rsidR="00717E27" w:rsidRPr="00A10121">
        <w:t xml:space="preserve">Рисунок </w:t>
      </w:r>
      <w:r w:rsidR="00717E27">
        <w:rPr>
          <w:noProof/>
        </w:rPr>
        <w:t>77</w:t>
      </w:r>
      <w:r w:rsidR="007E3005">
        <w:fldChar w:fldCharType="end"/>
      </w:r>
      <w:r w:rsidRPr="00146192">
        <w:t>).</w:t>
      </w:r>
    </w:p>
    <w:p w14:paraId="08EED1E5" w14:textId="2B7EC1A8" w:rsidR="00531A00" w:rsidRDefault="003F286F" w:rsidP="00B876A1">
      <w:pPr>
        <w:pStyle w:val="afc"/>
      </w:pPr>
      <w:r>
        <w:drawing>
          <wp:inline distT="0" distB="0" distL="0" distR="0" wp14:anchorId="2F9BB9F0" wp14:editId="29C4BCCD">
            <wp:extent cx="6120130" cy="2176316"/>
            <wp:effectExtent l="0" t="0" r="0" b="0"/>
            <wp:docPr id="123" name="Рисунок 123" descr="C:\Users\AR59B5~1.SHA\AppData\Local\Temp\SNAGHTML1fbb3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59B5~1.SHA\AppData\Local\Temp\SNAGHTML1fbb3ec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76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6F989" w14:textId="590F3495" w:rsidR="00531A00" w:rsidRDefault="00531A00" w:rsidP="00B876A1">
      <w:pPr>
        <w:pStyle w:val="afe"/>
      </w:pPr>
      <w:bookmarkStart w:id="102" w:name="_Ref95216297"/>
      <w:r w:rsidRPr="00A10121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77</w:t>
      </w:r>
      <w:r w:rsidR="00B1001F">
        <w:rPr>
          <w:noProof/>
        </w:rPr>
        <w:fldChar w:fldCharType="end"/>
      </w:r>
      <w:bookmarkEnd w:id="102"/>
      <w:r>
        <w:t>.</w:t>
      </w:r>
      <w:r w:rsidRPr="00A10121">
        <w:t xml:space="preserve"> </w:t>
      </w:r>
      <w:r w:rsidR="003F286F">
        <w:t>Обновление СПО</w:t>
      </w:r>
    </w:p>
    <w:p w14:paraId="39CFD137" w14:textId="26664FBE" w:rsidR="00531A00" w:rsidRPr="00146192" w:rsidRDefault="00146192" w:rsidP="00B876A1">
      <w:pPr>
        <w:pStyle w:val="af5"/>
      </w:pPr>
      <w:r w:rsidRPr="00146192">
        <w:t>В</w:t>
      </w:r>
      <w:r w:rsidR="003F286F">
        <w:t xml:space="preserve"> открывшемся окне выбора файла необходимо одним нажатием левой кнопки мыши выбрать </w:t>
      </w:r>
      <w:r w:rsidRPr="00146192">
        <w:t>файл обновления и наж</w:t>
      </w:r>
      <w:r w:rsidR="003F286F">
        <w:t xml:space="preserve">ать на </w:t>
      </w:r>
      <w:r w:rsidRPr="00146192">
        <w:t>кнопку «Открыть» (</w:t>
      </w:r>
      <w:r w:rsidR="007E3005">
        <w:fldChar w:fldCharType="begin"/>
      </w:r>
      <w:r w:rsidR="007E3005">
        <w:instrText xml:space="preserve"> REF _Ref95216311 \h </w:instrText>
      </w:r>
      <w:r w:rsidR="007E3005">
        <w:fldChar w:fldCharType="separate"/>
      </w:r>
      <w:r w:rsidR="00717E27" w:rsidRPr="00E5510B">
        <w:t xml:space="preserve">Рисунок </w:t>
      </w:r>
      <w:r w:rsidR="00717E27">
        <w:rPr>
          <w:noProof/>
        </w:rPr>
        <w:t>78</w:t>
      </w:r>
      <w:r w:rsidR="007E3005">
        <w:fldChar w:fldCharType="end"/>
      </w:r>
      <w:r w:rsidRPr="00146192">
        <w:t>).</w:t>
      </w:r>
    </w:p>
    <w:p w14:paraId="7499F9A7" w14:textId="17D2B96A" w:rsidR="00E5510B" w:rsidRDefault="003F286F" w:rsidP="00B876A1">
      <w:pPr>
        <w:pStyle w:val="afc"/>
        <w:rPr>
          <w:rStyle w:val="aff"/>
          <w:rFonts w:eastAsia="Calibri"/>
        </w:rPr>
      </w:pPr>
      <w:r>
        <w:drawing>
          <wp:inline distT="0" distB="0" distL="0" distR="0" wp14:anchorId="0A1FC3B8" wp14:editId="61D20340">
            <wp:extent cx="5792326" cy="3620354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96879" cy="362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B713B" w14:textId="1B561DF2" w:rsidR="00146192" w:rsidRPr="00E5510B" w:rsidRDefault="00146192" w:rsidP="00B876A1">
      <w:pPr>
        <w:pStyle w:val="afe"/>
      </w:pPr>
      <w:bookmarkStart w:id="103" w:name="_Ref95216311"/>
      <w:r w:rsidRPr="00E5510B">
        <w:t xml:space="preserve">Рисунок </w:t>
      </w:r>
      <w:r w:rsidR="00B1001F">
        <w:fldChar w:fldCharType="begin"/>
      </w:r>
      <w:r w:rsidR="00B1001F">
        <w:instrText xml:space="preserve"> SEQ Рисунок \* ARABIC </w:instrText>
      </w:r>
      <w:r w:rsidR="00B1001F">
        <w:fldChar w:fldCharType="separate"/>
      </w:r>
      <w:r w:rsidR="00717E27">
        <w:rPr>
          <w:noProof/>
        </w:rPr>
        <w:t>78</w:t>
      </w:r>
      <w:r w:rsidR="00B1001F">
        <w:rPr>
          <w:noProof/>
        </w:rPr>
        <w:fldChar w:fldCharType="end"/>
      </w:r>
      <w:bookmarkEnd w:id="103"/>
      <w:r w:rsidRPr="00E5510B">
        <w:t xml:space="preserve">. Выбор </w:t>
      </w:r>
      <w:r w:rsidRPr="00B876A1">
        <w:t>файла</w:t>
      </w:r>
      <w:r w:rsidRPr="00E5510B">
        <w:t xml:space="preserve"> обновления</w:t>
      </w:r>
    </w:p>
    <w:p w14:paraId="1C03BE20" w14:textId="77777777" w:rsidR="00182C3A" w:rsidRPr="00E159AC" w:rsidRDefault="00182C3A" w:rsidP="00E159AC">
      <w:pPr>
        <w:pStyle w:val="1"/>
      </w:pPr>
      <w:bookmarkStart w:id="104" w:name="_Toc95378420"/>
      <w:r w:rsidRPr="00E159AC">
        <w:lastRenderedPageBreak/>
        <w:t>Техническая поддержка</w:t>
      </w:r>
      <w:bookmarkEnd w:id="104"/>
    </w:p>
    <w:p w14:paraId="56A1955C" w14:textId="77777777" w:rsidR="00182C3A" w:rsidRPr="00182C3A" w:rsidRDefault="00182C3A" w:rsidP="00B876A1">
      <w:pPr>
        <w:pStyle w:val="af5"/>
      </w:pPr>
      <w:r w:rsidRPr="00182C3A">
        <w:t>Техническая поддержка осуществляется:</w:t>
      </w:r>
    </w:p>
    <w:p w14:paraId="0FEBCC0F" w14:textId="002DD452" w:rsidR="00182C3A" w:rsidRPr="00182C3A" w:rsidRDefault="00182C3A" w:rsidP="00B876A1">
      <w:pPr>
        <w:pStyle w:val="-"/>
      </w:pPr>
      <w:r w:rsidRPr="00182C3A">
        <w:t>по телефону</w:t>
      </w:r>
      <w:r>
        <w:t>:</w:t>
      </w:r>
      <w:r w:rsidRPr="00182C3A">
        <w:t xml:space="preserve"> 8 (800) </w:t>
      </w:r>
      <w:r w:rsidR="001E0569">
        <w:t>350-02-18</w:t>
      </w:r>
      <w:r w:rsidRPr="00182C3A">
        <w:t>;</w:t>
      </w:r>
    </w:p>
    <w:p w14:paraId="6400028F" w14:textId="77777777" w:rsidR="00182C3A" w:rsidRPr="00182C3A" w:rsidRDefault="00182C3A" w:rsidP="00B876A1">
      <w:pPr>
        <w:pStyle w:val="-"/>
        <w:rPr>
          <w:lang w:val="en-US"/>
        </w:rPr>
      </w:pPr>
      <w:r>
        <w:rPr>
          <w:lang w:val="en-US"/>
        </w:rPr>
        <w:t>E</w:t>
      </w:r>
      <w:r w:rsidRPr="00182C3A">
        <w:rPr>
          <w:lang w:val="en-US"/>
        </w:rPr>
        <w:t>-mail: support.zrbg@minfin.ru.</w:t>
      </w:r>
    </w:p>
    <w:sectPr w:rsidR="00182C3A" w:rsidRPr="00182C3A" w:rsidSect="00E44359">
      <w:headerReference w:type="default" r:id="rId85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9C35F47" w14:textId="77777777" w:rsidR="00B1001F" w:rsidRDefault="00B1001F" w:rsidP="00AA237F">
      <w:r>
        <w:separator/>
      </w:r>
    </w:p>
  </w:endnote>
  <w:endnote w:type="continuationSeparator" w:id="0">
    <w:p w14:paraId="4503D835" w14:textId="77777777" w:rsidR="00B1001F" w:rsidRDefault="00B1001F" w:rsidP="00AA23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AA9E994" w14:textId="77777777" w:rsidR="00B1001F" w:rsidRDefault="00B1001F" w:rsidP="00AA237F">
      <w:r>
        <w:separator/>
      </w:r>
    </w:p>
  </w:footnote>
  <w:footnote w:type="continuationSeparator" w:id="0">
    <w:p w14:paraId="224EAB1E" w14:textId="77777777" w:rsidR="00B1001F" w:rsidRDefault="00B1001F" w:rsidP="00AA23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94202285"/>
      <w:docPartObj>
        <w:docPartGallery w:val="Page Numbers (Top of Page)"/>
        <w:docPartUnique/>
      </w:docPartObj>
    </w:sdtPr>
    <w:sdtEndPr/>
    <w:sdtContent>
      <w:p w14:paraId="3B65AC4E" w14:textId="60DD5311" w:rsidR="00FA5B67" w:rsidRDefault="00FA5B67" w:rsidP="00E44359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056A">
          <w:rPr>
            <w:noProof/>
          </w:rPr>
          <w:t>26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8A1D18"/>
    <w:multiLevelType w:val="hybridMultilevel"/>
    <w:tmpl w:val="8E54BA88"/>
    <w:lvl w:ilvl="0" w:tplc="47F877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966240"/>
    <w:multiLevelType w:val="multilevel"/>
    <w:tmpl w:val="19588CEE"/>
    <w:lvl w:ilvl="0">
      <w:start w:val="1"/>
      <w:numFmt w:val="decimal"/>
      <w:pStyle w:val="1"/>
      <w:suff w:val="space"/>
      <w:lvlText w:val="%1"/>
      <w:lvlJc w:val="left"/>
      <w:pPr>
        <w:ind w:left="0" w:firstLine="454"/>
      </w:pPr>
      <w:rPr>
        <w:rFonts w:ascii="Times New Roman" w:hAnsi="Times New Roman"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624"/>
      </w:pPr>
      <w:rPr>
        <w:rFonts w:ascii="Times New Roman" w:hAnsi="Times New Roman"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624"/>
      </w:pPr>
      <w:rPr>
        <w:rFonts w:ascii="Times New Roman" w:hAnsi="Times New Roman"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624"/>
      </w:pPr>
      <w:rPr>
        <w:rFonts w:ascii="Times New Roman" w:hAnsi="Times New Roman"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EA924F0"/>
    <w:multiLevelType w:val="hybridMultilevel"/>
    <w:tmpl w:val="8D30FCD4"/>
    <w:lvl w:ilvl="0" w:tplc="47F877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132855"/>
    <w:multiLevelType w:val="hybridMultilevel"/>
    <w:tmpl w:val="FDD8CBD6"/>
    <w:lvl w:ilvl="0" w:tplc="47F877A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AFC5DC3"/>
    <w:multiLevelType w:val="hybridMultilevel"/>
    <w:tmpl w:val="B466397A"/>
    <w:lvl w:ilvl="0" w:tplc="47F877A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BA5492E"/>
    <w:multiLevelType w:val="hybridMultilevel"/>
    <w:tmpl w:val="71B47964"/>
    <w:lvl w:ilvl="0" w:tplc="1B7E1A0A">
      <w:start w:val="1"/>
      <w:numFmt w:val="decimal"/>
      <w:pStyle w:val="a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259910B7"/>
    <w:multiLevelType w:val="hybridMultilevel"/>
    <w:tmpl w:val="E81E7D5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EC0165D"/>
    <w:multiLevelType w:val="hybridMultilevel"/>
    <w:tmpl w:val="64BACB84"/>
    <w:lvl w:ilvl="0" w:tplc="47F877A8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515033A0"/>
    <w:multiLevelType w:val="hybridMultilevel"/>
    <w:tmpl w:val="C7CA3F5A"/>
    <w:lvl w:ilvl="0" w:tplc="B196364C">
      <w:start w:val="1"/>
      <w:numFmt w:val="bullet"/>
      <w:pStyle w:val="-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5C543EC2"/>
    <w:multiLevelType w:val="hybridMultilevel"/>
    <w:tmpl w:val="A440D0E4"/>
    <w:lvl w:ilvl="0" w:tplc="47F877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C9A4FE6"/>
    <w:multiLevelType w:val="hybridMultilevel"/>
    <w:tmpl w:val="EEC49D3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5952138"/>
    <w:multiLevelType w:val="hybridMultilevel"/>
    <w:tmpl w:val="1BDC311C"/>
    <w:lvl w:ilvl="0" w:tplc="47F877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6"/>
  </w:num>
  <w:num w:numId="3">
    <w:abstractNumId w:val="7"/>
  </w:num>
  <w:num w:numId="4">
    <w:abstractNumId w:val="11"/>
  </w:num>
  <w:num w:numId="5">
    <w:abstractNumId w:val="10"/>
  </w:num>
  <w:num w:numId="6">
    <w:abstractNumId w:val="3"/>
  </w:num>
  <w:num w:numId="7">
    <w:abstractNumId w:val="4"/>
  </w:num>
  <w:num w:numId="8">
    <w:abstractNumId w:val="2"/>
  </w:num>
  <w:num w:numId="9">
    <w:abstractNumId w:val="0"/>
  </w:num>
  <w:num w:numId="10">
    <w:abstractNumId w:val="1"/>
  </w:num>
  <w:num w:numId="11">
    <w:abstractNumId w:val="5"/>
  </w:num>
  <w:num w:numId="12">
    <w:abstractNumId w:val="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791F"/>
    <w:rsid w:val="000030F9"/>
    <w:rsid w:val="00025320"/>
    <w:rsid w:val="00032645"/>
    <w:rsid w:val="00033C64"/>
    <w:rsid w:val="00041F2A"/>
    <w:rsid w:val="00045A60"/>
    <w:rsid w:val="00046B3E"/>
    <w:rsid w:val="00047A41"/>
    <w:rsid w:val="00052BF9"/>
    <w:rsid w:val="00060037"/>
    <w:rsid w:val="00064813"/>
    <w:rsid w:val="0006631D"/>
    <w:rsid w:val="00083130"/>
    <w:rsid w:val="000847F0"/>
    <w:rsid w:val="000868B6"/>
    <w:rsid w:val="00090274"/>
    <w:rsid w:val="000D2421"/>
    <w:rsid w:val="000D52B7"/>
    <w:rsid w:val="001061CC"/>
    <w:rsid w:val="00106B96"/>
    <w:rsid w:val="001164DE"/>
    <w:rsid w:val="00122D3C"/>
    <w:rsid w:val="00133633"/>
    <w:rsid w:val="00146192"/>
    <w:rsid w:val="00146825"/>
    <w:rsid w:val="00147D9C"/>
    <w:rsid w:val="001504B9"/>
    <w:rsid w:val="00150E57"/>
    <w:rsid w:val="00152061"/>
    <w:rsid w:val="00157235"/>
    <w:rsid w:val="00170333"/>
    <w:rsid w:val="001751DC"/>
    <w:rsid w:val="00175858"/>
    <w:rsid w:val="00182C3A"/>
    <w:rsid w:val="001864A5"/>
    <w:rsid w:val="00186887"/>
    <w:rsid w:val="001A09BB"/>
    <w:rsid w:val="001A41C4"/>
    <w:rsid w:val="001C1130"/>
    <w:rsid w:val="001C495A"/>
    <w:rsid w:val="001C6C46"/>
    <w:rsid w:val="001E0569"/>
    <w:rsid w:val="001E5745"/>
    <w:rsid w:val="001E7F5B"/>
    <w:rsid w:val="001F692A"/>
    <w:rsid w:val="002013AE"/>
    <w:rsid w:val="00203FC7"/>
    <w:rsid w:val="0021675B"/>
    <w:rsid w:val="002176A4"/>
    <w:rsid w:val="002211ED"/>
    <w:rsid w:val="00230210"/>
    <w:rsid w:val="0023081F"/>
    <w:rsid w:val="00251864"/>
    <w:rsid w:val="00252893"/>
    <w:rsid w:val="002560CC"/>
    <w:rsid w:val="00265715"/>
    <w:rsid w:val="00265874"/>
    <w:rsid w:val="00265DBC"/>
    <w:rsid w:val="00270BE2"/>
    <w:rsid w:val="002771C7"/>
    <w:rsid w:val="0028042D"/>
    <w:rsid w:val="00281391"/>
    <w:rsid w:val="00293BF2"/>
    <w:rsid w:val="002B0BDA"/>
    <w:rsid w:val="002B3FF4"/>
    <w:rsid w:val="002B464F"/>
    <w:rsid w:val="002C2845"/>
    <w:rsid w:val="002C671C"/>
    <w:rsid w:val="002E6F0A"/>
    <w:rsid w:val="002E7017"/>
    <w:rsid w:val="002E7EFC"/>
    <w:rsid w:val="002F5C8B"/>
    <w:rsid w:val="00321C3F"/>
    <w:rsid w:val="0032431A"/>
    <w:rsid w:val="003247D2"/>
    <w:rsid w:val="0032698C"/>
    <w:rsid w:val="0033138A"/>
    <w:rsid w:val="003400FD"/>
    <w:rsid w:val="0034514C"/>
    <w:rsid w:val="00347D81"/>
    <w:rsid w:val="00351553"/>
    <w:rsid w:val="003532E1"/>
    <w:rsid w:val="00360B50"/>
    <w:rsid w:val="003645BC"/>
    <w:rsid w:val="00373E6D"/>
    <w:rsid w:val="00381846"/>
    <w:rsid w:val="003832C2"/>
    <w:rsid w:val="00385F95"/>
    <w:rsid w:val="00386655"/>
    <w:rsid w:val="00397914"/>
    <w:rsid w:val="003C0550"/>
    <w:rsid w:val="003C252B"/>
    <w:rsid w:val="003D3C63"/>
    <w:rsid w:val="003D4804"/>
    <w:rsid w:val="003E0133"/>
    <w:rsid w:val="003F286F"/>
    <w:rsid w:val="003F6BB0"/>
    <w:rsid w:val="00402878"/>
    <w:rsid w:val="00405EC7"/>
    <w:rsid w:val="004350AE"/>
    <w:rsid w:val="004416F4"/>
    <w:rsid w:val="00442C1D"/>
    <w:rsid w:val="004547E3"/>
    <w:rsid w:val="00463AF3"/>
    <w:rsid w:val="00470252"/>
    <w:rsid w:val="00470762"/>
    <w:rsid w:val="004745DE"/>
    <w:rsid w:val="00480585"/>
    <w:rsid w:val="004A2E83"/>
    <w:rsid w:val="004B28A6"/>
    <w:rsid w:val="004C4D9E"/>
    <w:rsid w:val="004C7921"/>
    <w:rsid w:val="004E6912"/>
    <w:rsid w:val="004F4BF1"/>
    <w:rsid w:val="004F7D04"/>
    <w:rsid w:val="004F7D7E"/>
    <w:rsid w:val="0050393F"/>
    <w:rsid w:val="00513FF1"/>
    <w:rsid w:val="00514084"/>
    <w:rsid w:val="00514EF4"/>
    <w:rsid w:val="00526180"/>
    <w:rsid w:val="00527010"/>
    <w:rsid w:val="00531A00"/>
    <w:rsid w:val="005449D6"/>
    <w:rsid w:val="00547377"/>
    <w:rsid w:val="00560546"/>
    <w:rsid w:val="005811CF"/>
    <w:rsid w:val="00592F75"/>
    <w:rsid w:val="00597D69"/>
    <w:rsid w:val="005A19A1"/>
    <w:rsid w:val="005A594E"/>
    <w:rsid w:val="005B0E74"/>
    <w:rsid w:val="005B7D83"/>
    <w:rsid w:val="005C247D"/>
    <w:rsid w:val="005C5FCA"/>
    <w:rsid w:val="005D2B7E"/>
    <w:rsid w:val="005D5778"/>
    <w:rsid w:val="005E29C1"/>
    <w:rsid w:val="005F7A1F"/>
    <w:rsid w:val="00604255"/>
    <w:rsid w:val="00637C0A"/>
    <w:rsid w:val="00652143"/>
    <w:rsid w:val="0066056A"/>
    <w:rsid w:val="00664729"/>
    <w:rsid w:val="006649DB"/>
    <w:rsid w:val="00684A03"/>
    <w:rsid w:val="00686643"/>
    <w:rsid w:val="00686D04"/>
    <w:rsid w:val="00687809"/>
    <w:rsid w:val="006935E2"/>
    <w:rsid w:val="006B2096"/>
    <w:rsid w:val="006C2501"/>
    <w:rsid w:val="006D3186"/>
    <w:rsid w:val="006E3040"/>
    <w:rsid w:val="006F4C09"/>
    <w:rsid w:val="006F7EC9"/>
    <w:rsid w:val="00714865"/>
    <w:rsid w:val="00717E27"/>
    <w:rsid w:val="007237A2"/>
    <w:rsid w:val="00735082"/>
    <w:rsid w:val="007414A4"/>
    <w:rsid w:val="00745ECC"/>
    <w:rsid w:val="00763B00"/>
    <w:rsid w:val="00782C2F"/>
    <w:rsid w:val="0079616B"/>
    <w:rsid w:val="007A09C6"/>
    <w:rsid w:val="007A77E1"/>
    <w:rsid w:val="007B589A"/>
    <w:rsid w:val="007D03CF"/>
    <w:rsid w:val="007D55F5"/>
    <w:rsid w:val="007E2698"/>
    <w:rsid w:val="007E3005"/>
    <w:rsid w:val="00800145"/>
    <w:rsid w:val="00812573"/>
    <w:rsid w:val="00853518"/>
    <w:rsid w:val="0086038A"/>
    <w:rsid w:val="008740A1"/>
    <w:rsid w:val="00891F15"/>
    <w:rsid w:val="0089383C"/>
    <w:rsid w:val="008A0951"/>
    <w:rsid w:val="008A53FF"/>
    <w:rsid w:val="008B1885"/>
    <w:rsid w:val="008C0469"/>
    <w:rsid w:val="008C51ED"/>
    <w:rsid w:val="008C69B7"/>
    <w:rsid w:val="008D7CC7"/>
    <w:rsid w:val="008E24ED"/>
    <w:rsid w:val="008E6751"/>
    <w:rsid w:val="008F299F"/>
    <w:rsid w:val="008F388A"/>
    <w:rsid w:val="0090097D"/>
    <w:rsid w:val="00900FEA"/>
    <w:rsid w:val="0090159F"/>
    <w:rsid w:val="0091625F"/>
    <w:rsid w:val="0092463E"/>
    <w:rsid w:val="00937517"/>
    <w:rsid w:val="009433AB"/>
    <w:rsid w:val="00943B57"/>
    <w:rsid w:val="00952401"/>
    <w:rsid w:val="009530FC"/>
    <w:rsid w:val="00954D43"/>
    <w:rsid w:val="00964BC8"/>
    <w:rsid w:val="00975004"/>
    <w:rsid w:val="0098153E"/>
    <w:rsid w:val="009A49E0"/>
    <w:rsid w:val="009C3356"/>
    <w:rsid w:val="009D0AA8"/>
    <w:rsid w:val="009D7F4A"/>
    <w:rsid w:val="00A02B38"/>
    <w:rsid w:val="00A10121"/>
    <w:rsid w:val="00A10C05"/>
    <w:rsid w:val="00A14B46"/>
    <w:rsid w:val="00A42795"/>
    <w:rsid w:val="00A43299"/>
    <w:rsid w:val="00A55552"/>
    <w:rsid w:val="00A64D7F"/>
    <w:rsid w:val="00A704F9"/>
    <w:rsid w:val="00A7455A"/>
    <w:rsid w:val="00A75D21"/>
    <w:rsid w:val="00A97254"/>
    <w:rsid w:val="00AA237F"/>
    <w:rsid w:val="00AB7D96"/>
    <w:rsid w:val="00AF52BB"/>
    <w:rsid w:val="00AF5800"/>
    <w:rsid w:val="00B1001F"/>
    <w:rsid w:val="00B12865"/>
    <w:rsid w:val="00B231CA"/>
    <w:rsid w:val="00B23328"/>
    <w:rsid w:val="00B45D0C"/>
    <w:rsid w:val="00B516E5"/>
    <w:rsid w:val="00B62C95"/>
    <w:rsid w:val="00B65CD6"/>
    <w:rsid w:val="00B662D8"/>
    <w:rsid w:val="00B6791F"/>
    <w:rsid w:val="00B70628"/>
    <w:rsid w:val="00B876A1"/>
    <w:rsid w:val="00B92DAA"/>
    <w:rsid w:val="00B94CF3"/>
    <w:rsid w:val="00BA054C"/>
    <w:rsid w:val="00BA7158"/>
    <w:rsid w:val="00BC2116"/>
    <w:rsid w:val="00BC6213"/>
    <w:rsid w:val="00BE2F5A"/>
    <w:rsid w:val="00BE7AFE"/>
    <w:rsid w:val="00BF0CAD"/>
    <w:rsid w:val="00C10A65"/>
    <w:rsid w:val="00C22FFA"/>
    <w:rsid w:val="00C34AD0"/>
    <w:rsid w:val="00C34E36"/>
    <w:rsid w:val="00C61FA9"/>
    <w:rsid w:val="00C77A89"/>
    <w:rsid w:val="00C8296C"/>
    <w:rsid w:val="00C838E1"/>
    <w:rsid w:val="00C92D94"/>
    <w:rsid w:val="00CB4F7F"/>
    <w:rsid w:val="00CB6716"/>
    <w:rsid w:val="00CD2CA7"/>
    <w:rsid w:val="00CE740A"/>
    <w:rsid w:val="00CF543B"/>
    <w:rsid w:val="00D01B12"/>
    <w:rsid w:val="00D432AE"/>
    <w:rsid w:val="00D4420F"/>
    <w:rsid w:val="00D460E7"/>
    <w:rsid w:val="00D5424F"/>
    <w:rsid w:val="00D70A4E"/>
    <w:rsid w:val="00D7540A"/>
    <w:rsid w:val="00D803C9"/>
    <w:rsid w:val="00D83433"/>
    <w:rsid w:val="00D9699B"/>
    <w:rsid w:val="00DA00AA"/>
    <w:rsid w:val="00DA2E5D"/>
    <w:rsid w:val="00DC23D1"/>
    <w:rsid w:val="00DC52AA"/>
    <w:rsid w:val="00DC6CB7"/>
    <w:rsid w:val="00DC7E95"/>
    <w:rsid w:val="00DD5CAE"/>
    <w:rsid w:val="00DE728C"/>
    <w:rsid w:val="00DF5538"/>
    <w:rsid w:val="00E03532"/>
    <w:rsid w:val="00E05735"/>
    <w:rsid w:val="00E159AC"/>
    <w:rsid w:val="00E31E79"/>
    <w:rsid w:val="00E32470"/>
    <w:rsid w:val="00E403FE"/>
    <w:rsid w:val="00E43B39"/>
    <w:rsid w:val="00E44359"/>
    <w:rsid w:val="00E5510B"/>
    <w:rsid w:val="00E73347"/>
    <w:rsid w:val="00E74DC1"/>
    <w:rsid w:val="00E76F07"/>
    <w:rsid w:val="00E92715"/>
    <w:rsid w:val="00EA46E8"/>
    <w:rsid w:val="00EC0C5D"/>
    <w:rsid w:val="00EC7767"/>
    <w:rsid w:val="00ED2F26"/>
    <w:rsid w:val="00EE2973"/>
    <w:rsid w:val="00EE6718"/>
    <w:rsid w:val="00F0527B"/>
    <w:rsid w:val="00F30515"/>
    <w:rsid w:val="00F33CEA"/>
    <w:rsid w:val="00F363C6"/>
    <w:rsid w:val="00F57AB3"/>
    <w:rsid w:val="00F6116F"/>
    <w:rsid w:val="00F616C9"/>
    <w:rsid w:val="00F71357"/>
    <w:rsid w:val="00F9092B"/>
    <w:rsid w:val="00F9169D"/>
    <w:rsid w:val="00F96604"/>
    <w:rsid w:val="00FA5B67"/>
    <w:rsid w:val="00FC41A9"/>
    <w:rsid w:val="00FE043C"/>
    <w:rsid w:val="00FE44EF"/>
    <w:rsid w:val="00FF44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17991D"/>
  <w15:docId w15:val="{5A6250A6-134B-4A93-AA7A-7C0F557189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10C05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paragraph" w:styleId="1">
    <w:name w:val="heading 1"/>
    <w:basedOn w:val="a0"/>
    <w:next w:val="2"/>
    <w:link w:val="10"/>
    <w:qFormat/>
    <w:rsid w:val="00A10C05"/>
    <w:pPr>
      <w:keepNext/>
      <w:pageBreakBefore/>
      <w:numPr>
        <w:numId w:val="10"/>
      </w:numPr>
      <w:tabs>
        <w:tab w:val="left" w:pos="567"/>
        <w:tab w:val="left" w:pos="851"/>
        <w:tab w:val="left" w:pos="993"/>
      </w:tabs>
      <w:suppressAutoHyphens/>
      <w:spacing w:before="360" w:after="360" w:line="360" w:lineRule="auto"/>
      <w:ind w:firstLine="0"/>
      <w:jc w:val="center"/>
      <w:outlineLvl w:val="0"/>
    </w:pPr>
    <w:rPr>
      <w:rFonts w:ascii="Times New Roman Полужирный" w:eastAsia="Times New Roman" w:hAnsi="Times New Roman Полужирный"/>
      <w:b/>
      <w:caps/>
      <w:szCs w:val="24"/>
    </w:rPr>
  </w:style>
  <w:style w:type="paragraph" w:styleId="2">
    <w:name w:val="heading 2"/>
    <w:aliases w:val="ç2,H2,h2,Numbered text 3,H21,h21,Numbered text 31,H22,h22,Numbered text 32,H211,h211,Numbered text 311,H23,h23,Numbered text 33,H212,h212,Numbered text 312,H24,h24,Numbered text 34,H25,h25,Numbered text 35,H26,h26,Numbered text 36,H27,h27"/>
    <w:next w:val="3"/>
    <w:link w:val="20"/>
    <w:qFormat/>
    <w:rsid w:val="00A10C05"/>
    <w:pPr>
      <w:keepNext/>
      <w:keepLines/>
      <w:numPr>
        <w:ilvl w:val="1"/>
        <w:numId w:val="10"/>
      </w:numPr>
      <w:suppressAutoHyphens/>
      <w:spacing w:before="360" w:after="360" w:line="360" w:lineRule="auto"/>
      <w:ind w:left="709" w:firstLine="0"/>
      <w:jc w:val="both"/>
      <w:outlineLvl w:val="1"/>
    </w:pPr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paragraph" w:styleId="3">
    <w:name w:val="heading 3"/>
    <w:basedOn w:val="2"/>
    <w:link w:val="30"/>
    <w:qFormat/>
    <w:rsid w:val="00A10C05"/>
    <w:pPr>
      <w:numPr>
        <w:ilvl w:val="2"/>
      </w:numPr>
      <w:ind w:left="709" w:firstLine="0"/>
      <w:outlineLvl w:val="2"/>
    </w:pPr>
  </w:style>
  <w:style w:type="paragraph" w:styleId="4">
    <w:name w:val="heading 4"/>
    <w:basedOn w:val="2"/>
    <w:next w:val="a0"/>
    <w:link w:val="40"/>
    <w:qFormat/>
    <w:rsid w:val="00A10C05"/>
    <w:pPr>
      <w:numPr>
        <w:ilvl w:val="3"/>
      </w:numPr>
      <w:ind w:left="709" w:firstLine="0"/>
      <w:outlineLvl w:val="3"/>
    </w:pPr>
  </w:style>
  <w:style w:type="paragraph" w:styleId="5">
    <w:name w:val="heading 5"/>
    <w:basedOn w:val="2"/>
    <w:next w:val="a0"/>
    <w:link w:val="50"/>
    <w:qFormat/>
    <w:rsid w:val="00A10C05"/>
    <w:pPr>
      <w:numPr>
        <w:ilvl w:val="4"/>
      </w:numPr>
      <w:ind w:left="709" w:firstLine="0"/>
      <w:outlineLvl w:val="4"/>
    </w:pPr>
    <w:rPr>
      <w:szCs w:val="24"/>
    </w:rPr>
  </w:style>
  <w:style w:type="paragraph" w:styleId="6">
    <w:name w:val="heading 6"/>
    <w:basedOn w:val="5"/>
    <w:next w:val="a0"/>
    <w:link w:val="60"/>
    <w:unhideWhenUsed/>
    <w:qFormat/>
    <w:rsid w:val="00A10C05"/>
    <w:pPr>
      <w:numPr>
        <w:ilvl w:val="5"/>
      </w:numPr>
      <w:tabs>
        <w:tab w:val="clear" w:pos="1894"/>
      </w:tabs>
      <w:ind w:left="709" w:firstLine="0"/>
      <w:outlineLvl w:val="5"/>
    </w:pPr>
    <w:rPr>
      <w:iCs/>
      <w:szCs w:val="28"/>
    </w:rPr>
  </w:style>
  <w:style w:type="paragraph" w:styleId="7">
    <w:name w:val="heading 7"/>
    <w:basedOn w:val="a0"/>
    <w:next w:val="a0"/>
    <w:link w:val="70"/>
    <w:uiPriority w:val="9"/>
    <w:unhideWhenUsed/>
    <w:qFormat/>
    <w:rsid w:val="00A10C05"/>
    <w:pPr>
      <w:keepNext/>
      <w:keepLines/>
      <w:spacing w:before="360" w:after="360" w:line="360" w:lineRule="auto"/>
      <w:ind w:left="709" w:right="170"/>
      <w:outlineLvl w:val="6"/>
    </w:pPr>
    <w:rPr>
      <w:rFonts w:eastAsiaTheme="majorEastAsia" w:cstheme="majorBidi"/>
      <w:i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ConsPlusNormal">
    <w:name w:val="ConsPlusNormal"/>
    <w:rsid w:val="00B6791F"/>
    <w:pPr>
      <w:autoSpaceDE w:val="0"/>
      <w:autoSpaceDN w:val="0"/>
      <w:adjustRightInd w:val="0"/>
      <w:spacing w:after="0" w:line="240" w:lineRule="auto"/>
    </w:pPr>
    <w:rPr>
      <w:rFonts w:ascii="Calibri" w:hAnsi="Calibri" w:cs="Calibri"/>
    </w:rPr>
  </w:style>
  <w:style w:type="paragraph" w:styleId="a4">
    <w:name w:val="Balloon Text"/>
    <w:basedOn w:val="a0"/>
    <w:link w:val="a5"/>
    <w:uiPriority w:val="99"/>
    <w:semiHidden/>
    <w:unhideWhenUsed/>
    <w:rsid w:val="00A10C0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A10C05"/>
    <w:rPr>
      <w:rFonts w:ascii="Tahoma" w:eastAsia="Calibri" w:hAnsi="Tahoma" w:cs="Tahoma"/>
      <w:sz w:val="16"/>
      <w:szCs w:val="16"/>
    </w:rPr>
  </w:style>
  <w:style w:type="paragraph" w:styleId="a6">
    <w:name w:val="List Paragraph"/>
    <w:basedOn w:val="a0"/>
    <w:uiPriority w:val="34"/>
    <w:qFormat/>
    <w:rsid w:val="00A10C05"/>
    <w:pPr>
      <w:ind w:left="720"/>
      <w:contextualSpacing/>
    </w:pPr>
  </w:style>
  <w:style w:type="paragraph" w:styleId="a7">
    <w:name w:val="caption"/>
    <w:basedOn w:val="a0"/>
    <w:next w:val="a0"/>
    <w:uiPriority w:val="35"/>
    <w:unhideWhenUsed/>
    <w:qFormat/>
    <w:rsid w:val="00A10C05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10">
    <w:name w:val="Заголовок 1 Знак"/>
    <w:link w:val="1"/>
    <w:rsid w:val="00A10C05"/>
    <w:rPr>
      <w:rFonts w:ascii="Times New Roman Полужирный" w:eastAsia="Times New Roman" w:hAnsi="Times New Roman Полужирный" w:cs="Times New Roman"/>
      <w:b/>
      <w:caps/>
      <w:sz w:val="28"/>
      <w:szCs w:val="24"/>
    </w:rPr>
  </w:style>
  <w:style w:type="paragraph" w:styleId="a8">
    <w:name w:val="Subtitle"/>
    <w:basedOn w:val="a0"/>
    <w:next w:val="a0"/>
    <w:link w:val="a9"/>
    <w:uiPriority w:val="11"/>
    <w:qFormat/>
    <w:rsid w:val="0048058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9">
    <w:name w:val="Подзаголовок Знак"/>
    <w:basedOn w:val="a1"/>
    <w:link w:val="a8"/>
    <w:uiPriority w:val="11"/>
    <w:rsid w:val="0048058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aa">
    <w:name w:val="Текст документа"/>
    <w:basedOn w:val="a0"/>
    <w:rsid w:val="00480585"/>
    <w:pPr>
      <w:spacing w:line="360" w:lineRule="auto"/>
      <w:ind w:firstLine="720"/>
      <w:jc w:val="both"/>
    </w:pPr>
    <w:rPr>
      <w:rFonts w:eastAsia="Times New Roman"/>
      <w:sz w:val="24"/>
      <w:szCs w:val="20"/>
      <w:lang w:eastAsia="ru-RU"/>
    </w:rPr>
  </w:style>
  <w:style w:type="character" w:styleId="ab">
    <w:name w:val="annotation reference"/>
    <w:uiPriority w:val="99"/>
    <w:semiHidden/>
    <w:unhideWhenUsed/>
    <w:rsid w:val="00A10C05"/>
    <w:rPr>
      <w:sz w:val="16"/>
      <w:szCs w:val="16"/>
    </w:rPr>
  </w:style>
  <w:style w:type="paragraph" w:styleId="ac">
    <w:name w:val="annotation text"/>
    <w:basedOn w:val="a0"/>
    <w:link w:val="ad"/>
    <w:uiPriority w:val="99"/>
    <w:semiHidden/>
    <w:unhideWhenUsed/>
    <w:rsid w:val="00A10C05"/>
    <w:rPr>
      <w:sz w:val="20"/>
      <w:szCs w:val="20"/>
    </w:rPr>
  </w:style>
  <w:style w:type="character" w:customStyle="1" w:styleId="ad">
    <w:name w:val="Текст примечания Знак"/>
    <w:link w:val="ac"/>
    <w:uiPriority w:val="99"/>
    <w:semiHidden/>
    <w:rsid w:val="00A10C05"/>
    <w:rPr>
      <w:rFonts w:ascii="Times New Roman" w:eastAsia="Calibri" w:hAnsi="Times New Roman" w:cs="Times New Roman"/>
      <w:sz w:val="20"/>
      <w:szCs w:val="20"/>
    </w:rPr>
  </w:style>
  <w:style w:type="paragraph" w:styleId="ae">
    <w:name w:val="TOC Heading"/>
    <w:basedOn w:val="1"/>
    <w:next w:val="a0"/>
    <w:uiPriority w:val="39"/>
    <w:unhideWhenUsed/>
    <w:qFormat/>
    <w:rsid w:val="00A10C05"/>
    <w:pPr>
      <w:keepLines/>
      <w:pageBreakBefore w:val="0"/>
      <w:numPr>
        <w:numId w:val="0"/>
      </w:numPr>
      <w:tabs>
        <w:tab w:val="clear" w:pos="567"/>
        <w:tab w:val="clear" w:pos="851"/>
        <w:tab w:val="clear" w:pos="993"/>
      </w:tabs>
      <w:suppressAutoHyphens w:val="0"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aps w:val="0"/>
      <w:color w:val="365F91" w:themeColor="accent1" w:themeShade="BF"/>
      <w:sz w:val="32"/>
      <w:szCs w:val="32"/>
      <w:lang w:eastAsia="ru-RU"/>
    </w:rPr>
  </w:style>
  <w:style w:type="paragraph" w:styleId="11">
    <w:name w:val="toc 1"/>
    <w:basedOn w:val="a0"/>
    <w:next w:val="a0"/>
    <w:autoRedefine/>
    <w:uiPriority w:val="39"/>
    <w:unhideWhenUsed/>
    <w:rsid w:val="00A10C05"/>
    <w:pPr>
      <w:tabs>
        <w:tab w:val="right" w:leader="dot" w:pos="9923"/>
      </w:tabs>
      <w:spacing w:line="360" w:lineRule="auto"/>
      <w:ind w:right="567"/>
      <w:jc w:val="both"/>
    </w:pPr>
  </w:style>
  <w:style w:type="character" w:styleId="af">
    <w:name w:val="Hyperlink"/>
    <w:uiPriority w:val="99"/>
    <w:unhideWhenUsed/>
    <w:rsid w:val="00A10C05"/>
    <w:rPr>
      <w:color w:val="0000FF"/>
      <w:u w:val="single"/>
    </w:rPr>
  </w:style>
  <w:style w:type="paragraph" w:customStyle="1" w:styleId="af0">
    <w:name w:val="Содержание"/>
    <w:basedOn w:val="a0"/>
    <w:qFormat/>
    <w:rsid w:val="00A10C05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 w:line="360" w:lineRule="auto"/>
      <w:ind w:right="140"/>
      <w:jc w:val="center"/>
    </w:pPr>
    <w:rPr>
      <w:rFonts w:eastAsia="Times New Roman"/>
      <w:b/>
      <w:bCs/>
      <w:caps/>
      <w:szCs w:val="28"/>
      <w:lang w:eastAsia="ru-RU"/>
    </w:rPr>
  </w:style>
  <w:style w:type="character" w:customStyle="1" w:styleId="20">
    <w:name w:val="Заголовок 2 Знак"/>
    <w:aliases w:val="ç2 Знак,H2 Знак,h2 Знак,Numbered text 3 Знак,H21 Знак,h21 Знак,Numbered text 31 Знак,H22 Знак,h22 Знак,Numbered text 32 Знак,H211 Знак,h211 Знак,Numbered text 311 Знак,H23 Знак,h23 Знак,Numbered text 33 Знак,H212 Знак,h212 Знак,H24 Знак"/>
    <w:link w:val="2"/>
    <w:rsid w:val="00A10C05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paragraph" w:styleId="21">
    <w:name w:val="toc 2"/>
    <w:basedOn w:val="a0"/>
    <w:next w:val="a0"/>
    <w:autoRedefine/>
    <w:uiPriority w:val="39"/>
    <w:unhideWhenUsed/>
    <w:rsid w:val="00A10C05"/>
    <w:pPr>
      <w:tabs>
        <w:tab w:val="right" w:leader="dot" w:pos="9923"/>
      </w:tabs>
      <w:spacing w:line="360" w:lineRule="auto"/>
      <w:ind w:right="567"/>
      <w:jc w:val="both"/>
    </w:pPr>
  </w:style>
  <w:style w:type="paragraph" w:styleId="af1">
    <w:name w:val="header"/>
    <w:basedOn w:val="a0"/>
    <w:link w:val="af2"/>
    <w:uiPriority w:val="99"/>
    <w:unhideWhenUsed/>
    <w:rsid w:val="00A10C05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1"/>
    <w:link w:val="af1"/>
    <w:uiPriority w:val="99"/>
    <w:rsid w:val="00A10C05"/>
    <w:rPr>
      <w:rFonts w:ascii="Times New Roman" w:eastAsia="Calibri" w:hAnsi="Times New Roman" w:cs="Times New Roman"/>
      <w:sz w:val="28"/>
    </w:rPr>
  </w:style>
  <w:style w:type="paragraph" w:styleId="af3">
    <w:name w:val="footer"/>
    <w:basedOn w:val="a0"/>
    <w:link w:val="af4"/>
    <w:uiPriority w:val="99"/>
    <w:unhideWhenUsed/>
    <w:rsid w:val="00A10C05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1"/>
    <w:link w:val="af3"/>
    <w:uiPriority w:val="99"/>
    <w:rsid w:val="00A10C05"/>
    <w:rPr>
      <w:rFonts w:ascii="Times New Roman" w:eastAsia="Calibri" w:hAnsi="Times New Roman" w:cs="Times New Roman"/>
      <w:sz w:val="28"/>
    </w:rPr>
  </w:style>
  <w:style w:type="character" w:customStyle="1" w:styleId="30">
    <w:name w:val="Заголовок 3 Знак"/>
    <w:link w:val="3"/>
    <w:rsid w:val="00A10C05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character" w:customStyle="1" w:styleId="40">
    <w:name w:val="Заголовок 4 Знак"/>
    <w:link w:val="4"/>
    <w:rsid w:val="00A10C05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character" w:customStyle="1" w:styleId="50">
    <w:name w:val="Заголовок 5 Знак"/>
    <w:link w:val="5"/>
    <w:rsid w:val="00A10C05"/>
    <w:rPr>
      <w:rFonts w:ascii="Times New Roman" w:eastAsia="Times New Roman" w:hAnsi="Times New Roman" w:cs="Times New Roman"/>
      <w:b/>
      <w:snapToGrid w:val="0"/>
      <w:color w:val="000000"/>
      <w:sz w:val="28"/>
      <w:szCs w:val="24"/>
    </w:rPr>
  </w:style>
  <w:style w:type="character" w:customStyle="1" w:styleId="60">
    <w:name w:val="Заголовок 6 Знак"/>
    <w:link w:val="6"/>
    <w:rsid w:val="00A10C05"/>
    <w:rPr>
      <w:rFonts w:ascii="Times New Roman" w:eastAsia="Times New Roman" w:hAnsi="Times New Roman" w:cs="Times New Roman"/>
      <w:b/>
      <w:iCs/>
      <w:snapToGrid w:val="0"/>
      <w:color w:val="000000"/>
      <w:sz w:val="28"/>
      <w:szCs w:val="28"/>
    </w:rPr>
  </w:style>
  <w:style w:type="character" w:customStyle="1" w:styleId="70">
    <w:name w:val="Заголовок 7 Знак"/>
    <w:basedOn w:val="a1"/>
    <w:link w:val="7"/>
    <w:uiPriority w:val="9"/>
    <w:rsid w:val="00A10C05"/>
    <w:rPr>
      <w:rFonts w:ascii="Times New Roman" w:eastAsiaTheme="majorEastAsia" w:hAnsi="Times New Roman" w:cstheme="majorBidi"/>
      <w:iCs/>
      <w:sz w:val="28"/>
    </w:rPr>
  </w:style>
  <w:style w:type="paragraph" w:customStyle="1" w:styleId="-">
    <w:name w:val="Список-"/>
    <w:basedOn w:val="af5"/>
    <w:link w:val="-0"/>
    <w:qFormat/>
    <w:rsid w:val="00A10C05"/>
    <w:pPr>
      <w:numPr>
        <w:numId w:val="12"/>
      </w:numPr>
      <w:ind w:left="993" w:hanging="284"/>
    </w:pPr>
  </w:style>
  <w:style w:type="character" w:customStyle="1" w:styleId="-0">
    <w:name w:val="Список- Знак"/>
    <w:link w:val="-"/>
    <w:rsid w:val="00A10C05"/>
    <w:rPr>
      <w:rFonts w:ascii="Times New Roman" w:eastAsia="Times New Roman" w:hAnsi="Times New Roman" w:cs="Times New Roman"/>
      <w:spacing w:val="2"/>
      <w:sz w:val="28"/>
      <w:szCs w:val="28"/>
    </w:rPr>
  </w:style>
  <w:style w:type="paragraph" w:customStyle="1" w:styleId="af6">
    <w:name w:val="Номер_страницы"/>
    <w:basedOn w:val="a0"/>
    <w:qFormat/>
    <w:rsid w:val="00A10C05"/>
    <w:pPr>
      <w:tabs>
        <w:tab w:val="center" w:pos="4677"/>
        <w:tab w:val="right" w:pos="9355"/>
      </w:tabs>
      <w:jc w:val="center"/>
    </w:pPr>
    <w:rPr>
      <w:szCs w:val="28"/>
    </w:rPr>
  </w:style>
  <w:style w:type="character" w:styleId="af7">
    <w:name w:val="Subtle Emphasis"/>
    <w:basedOn w:val="a1"/>
    <w:uiPriority w:val="19"/>
    <w:qFormat/>
    <w:rsid w:val="00A10C05"/>
    <w:rPr>
      <w:i/>
      <w:iCs/>
      <w:color w:val="404040" w:themeColor="text1" w:themeTint="BF"/>
    </w:rPr>
  </w:style>
  <w:style w:type="paragraph" w:styleId="af8">
    <w:name w:val="No Spacing"/>
    <w:uiPriority w:val="1"/>
    <w:qFormat/>
    <w:rsid w:val="00A10C05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paragraph" w:styleId="af9">
    <w:name w:val="Title"/>
    <w:basedOn w:val="a0"/>
    <w:next w:val="a0"/>
    <w:link w:val="afa"/>
    <w:uiPriority w:val="10"/>
    <w:qFormat/>
    <w:rsid w:val="00A10C05"/>
    <w:pPr>
      <w:contextualSpacing/>
    </w:pPr>
    <w:rPr>
      <w:rFonts w:eastAsiaTheme="majorEastAsia" w:cstheme="majorBidi"/>
      <w:spacing w:val="-10"/>
      <w:kern w:val="28"/>
      <w:szCs w:val="56"/>
    </w:rPr>
  </w:style>
  <w:style w:type="character" w:customStyle="1" w:styleId="afa">
    <w:name w:val="Заголовок Знак"/>
    <w:basedOn w:val="a1"/>
    <w:link w:val="af9"/>
    <w:uiPriority w:val="10"/>
    <w:rsid w:val="00A10C05"/>
    <w:rPr>
      <w:rFonts w:ascii="Times New Roman" w:eastAsiaTheme="majorEastAsia" w:hAnsi="Times New Roman" w:cstheme="majorBidi"/>
      <w:spacing w:val="-10"/>
      <w:kern w:val="28"/>
      <w:sz w:val="28"/>
      <w:szCs w:val="56"/>
    </w:rPr>
  </w:style>
  <w:style w:type="paragraph" w:customStyle="1" w:styleId="afb">
    <w:name w:val="Перечень терминов и сокращений"/>
    <w:basedOn w:val="a0"/>
    <w:qFormat/>
    <w:rsid w:val="00A10C05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 w:line="360" w:lineRule="auto"/>
      <w:ind w:right="170"/>
      <w:jc w:val="center"/>
    </w:pPr>
    <w:rPr>
      <w:rFonts w:eastAsia="Times New Roman"/>
      <w:b/>
      <w:bCs/>
      <w:caps/>
      <w:szCs w:val="24"/>
      <w:lang w:eastAsia="ru-RU"/>
    </w:rPr>
  </w:style>
  <w:style w:type="paragraph" w:customStyle="1" w:styleId="Header14">
    <w:name w:val="Header 14"/>
    <w:basedOn w:val="a0"/>
    <w:qFormat/>
    <w:rsid w:val="00A10C05"/>
    <w:pPr>
      <w:widowControl w:val="0"/>
      <w:spacing w:before="120" w:line="360" w:lineRule="auto"/>
      <w:jc w:val="center"/>
    </w:pPr>
    <w:rPr>
      <w:rFonts w:eastAsia="Times New Roman"/>
      <w:b/>
      <w:spacing w:val="2"/>
      <w:szCs w:val="28"/>
    </w:rPr>
  </w:style>
  <w:style w:type="paragraph" w:customStyle="1" w:styleId="TableGraf14L">
    <w:name w:val="TableGraf 14L"/>
    <w:basedOn w:val="a0"/>
    <w:qFormat/>
    <w:rsid w:val="00A10C05"/>
    <w:pPr>
      <w:spacing w:line="360" w:lineRule="auto"/>
    </w:pPr>
    <w:rPr>
      <w:rFonts w:eastAsia="Times New Roman"/>
      <w:spacing w:val="2"/>
      <w:szCs w:val="28"/>
    </w:rPr>
  </w:style>
  <w:style w:type="paragraph" w:customStyle="1" w:styleId="af5">
    <w:name w:val="Текст пункта"/>
    <w:basedOn w:val="a0"/>
    <w:link w:val="31"/>
    <w:qFormat/>
    <w:rsid w:val="00A10C05"/>
    <w:pPr>
      <w:spacing w:line="360" w:lineRule="auto"/>
      <w:ind w:firstLine="709"/>
      <w:jc w:val="both"/>
    </w:pPr>
    <w:rPr>
      <w:rFonts w:eastAsia="Times New Roman"/>
      <w:spacing w:val="2"/>
      <w:szCs w:val="28"/>
    </w:rPr>
  </w:style>
  <w:style w:type="character" w:customStyle="1" w:styleId="31">
    <w:name w:val="Текст пункта Знак3"/>
    <w:link w:val="af5"/>
    <w:rsid w:val="00A10C05"/>
    <w:rPr>
      <w:rFonts w:ascii="Times New Roman" w:eastAsia="Times New Roman" w:hAnsi="Times New Roman" w:cs="Times New Roman"/>
      <w:spacing w:val="2"/>
      <w:sz w:val="28"/>
      <w:szCs w:val="28"/>
    </w:rPr>
  </w:style>
  <w:style w:type="paragraph" w:customStyle="1" w:styleId="afc">
    <w:name w:val="Рис"/>
    <w:next w:val="af5"/>
    <w:link w:val="afd"/>
    <w:qFormat/>
    <w:rsid w:val="00A10C05"/>
    <w:pPr>
      <w:keepNext/>
      <w:keepLines/>
      <w:spacing w:after="0" w:line="360" w:lineRule="auto"/>
      <w:jc w:val="center"/>
    </w:pPr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character" w:customStyle="1" w:styleId="afd">
    <w:name w:val="Рис Знак"/>
    <w:link w:val="afc"/>
    <w:locked/>
    <w:rsid w:val="00A10C05"/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paragraph" w:customStyle="1" w:styleId="afe">
    <w:name w:val="Рис Имя"/>
    <w:basedOn w:val="a0"/>
    <w:next w:val="af5"/>
    <w:link w:val="aff"/>
    <w:rsid w:val="00A10C05"/>
    <w:pPr>
      <w:spacing w:line="360" w:lineRule="auto"/>
      <w:jc w:val="center"/>
    </w:pPr>
    <w:rPr>
      <w:rFonts w:eastAsia="Times New Roman"/>
      <w:szCs w:val="20"/>
    </w:rPr>
  </w:style>
  <w:style w:type="character" w:customStyle="1" w:styleId="aff">
    <w:name w:val="Рис Имя Знак"/>
    <w:link w:val="afe"/>
    <w:locked/>
    <w:rsid w:val="00A10C05"/>
    <w:rPr>
      <w:rFonts w:ascii="Times New Roman" w:eastAsia="Times New Roman" w:hAnsi="Times New Roman" w:cs="Times New Roman"/>
      <w:sz w:val="28"/>
      <w:szCs w:val="20"/>
    </w:rPr>
  </w:style>
  <w:style w:type="paragraph" w:customStyle="1" w:styleId="TableName">
    <w:name w:val="Table_Name"/>
    <w:basedOn w:val="a0"/>
    <w:qFormat/>
    <w:rsid w:val="00A10C05"/>
    <w:pPr>
      <w:keepNext/>
      <w:keepLines/>
      <w:widowControl w:val="0"/>
      <w:spacing w:line="360" w:lineRule="auto"/>
      <w:jc w:val="both"/>
    </w:pPr>
    <w:rPr>
      <w:rFonts w:eastAsia="Times New Roman"/>
      <w:spacing w:val="2"/>
      <w:szCs w:val="28"/>
    </w:rPr>
  </w:style>
  <w:style w:type="paragraph" w:customStyle="1" w:styleId="--">
    <w:name w:val="Список--"/>
    <w:basedOn w:val="-"/>
    <w:qFormat/>
    <w:rsid w:val="00A10C05"/>
    <w:pPr>
      <w:ind w:left="1276"/>
    </w:pPr>
  </w:style>
  <w:style w:type="paragraph" w:customStyle="1" w:styleId="---">
    <w:name w:val="Список---"/>
    <w:basedOn w:val="--"/>
    <w:qFormat/>
    <w:rsid w:val="00A10C05"/>
    <w:pPr>
      <w:ind w:left="1560"/>
    </w:pPr>
  </w:style>
  <w:style w:type="paragraph" w:customStyle="1" w:styleId="aff0">
    <w:name w:val="Список_Таблица"/>
    <w:basedOn w:val="-"/>
    <w:qFormat/>
    <w:rsid w:val="00A10C05"/>
    <w:pPr>
      <w:ind w:firstLine="0"/>
    </w:pPr>
  </w:style>
  <w:style w:type="paragraph" w:customStyle="1" w:styleId="Header12M">
    <w:name w:val="Header 12M"/>
    <w:basedOn w:val="Header14"/>
    <w:qFormat/>
    <w:rsid w:val="00A10C05"/>
    <w:pPr>
      <w:spacing w:line="240" w:lineRule="auto"/>
    </w:pPr>
  </w:style>
  <w:style w:type="paragraph" w:customStyle="1" w:styleId="Header10M">
    <w:name w:val="Header 10M"/>
    <w:basedOn w:val="Header12M"/>
    <w:qFormat/>
    <w:rsid w:val="00A10C05"/>
  </w:style>
  <w:style w:type="table" w:styleId="aff1">
    <w:name w:val="Table Grid"/>
    <w:basedOn w:val="a2"/>
    <w:uiPriority w:val="59"/>
    <w:rsid w:val="00A10C05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2">
    <w:name w:val="annotation subject"/>
    <w:basedOn w:val="ac"/>
    <w:next w:val="ac"/>
    <w:link w:val="aff3"/>
    <w:uiPriority w:val="99"/>
    <w:semiHidden/>
    <w:unhideWhenUsed/>
    <w:rsid w:val="00A10C05"/>
    <w:rPr>
      <w:b/>
      <w:bCs/>
    </w:rPr>
  </w:style>
  <w:style w:type="character" w:customStyle="1" w:styleId="aff3">
    <w:name w:val="Тема примечания Знак"/>
    <w:link w:val="aff2"/>
    <w:uiPriority w:val="99"/>
    <w:semiHidden/>
    <w:rsid w:val="00A10C05"/>
    <w:rPr>
      <w:rFonts w:ascii="Times New Roman" w:eastAsia="Calibri" w:hAnsi="Times New Roman" w:cs="Times New Roman"/>
      <w:b/>
      <w:bCs/>
      <w:sz w:val="20"/>
      <w:szCs w:val="20"/>
    </w:rPr>
  </w:style>
  <w:style w:type="paragraph" w:customStyle="1" w:styleId="aff4">
    <w:name w:val="Титул_Год_Версия"/>
    <w:basedOn w:val="a0"/>
    <w:qFormat/>
    <w:rsid w:val="00A10C05"/>
    <w:pPr>
      <w:widowControl w:val="0"/>
      <w:autoSpaceDN w:val="0"/>
      <w:adjustRightInd w:val="0"/>
      <w:spacing w:before="8760" w:line="360" w:lineRule="atLeast"/>
      <w:jc w:val="center"/>
      <w:textAlignment w:val="baseline"/>
    </w:pPr>
    <w:rPr>
      <w:rFonts w:eastAsia="Times New Roman"/>
      <w:szCs w:val="24"/>
      <w:lang w:eastAsia="ru-RU"/>
    </w:rPr>
  </w:style>
  <w:style w:type="paragraph" w:customStyle="1" w:styleId="a">
    <w:name w:val="Список Нумерованный"/>
    <w:basedOn w:val="-"/>
    <w:qFormat/>
    <w:rsid w:val="00A10C05"/>
    <w:pPr>
      <w:numPr>
        <w:numId w:val="11"/>
      </w:numPr>
      <w:ind w:left="993" w:hanging="284"/>
    </w:pPr>
  </w:style>
  <w:style w:type="table" w:styleId="aff5">
    <w:name w:val="Light Shading"/>
    <w:basedOn w:val="a2"/>
    <w:uiPriority w:val="60"/>
    <w:rsid w:val="00A10C05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aff6">
    <w:name w:val="Титул_Название"/>
    <w:basedOn w:val="a0"/>
    <w:qFormat/>
    <w:rsid w:val="00A10C05"/>
    <w:pPr>
      <w:spacing w:before="4080"/>
      <w:contextualSpacing/>
      <w:jc w:val="center"/>
    </w:pPr>
    <w:rPr>
      <w:rFonts w:ascii="Times New Roman Полужирный" w:eastAsia="Times New Roman" w:hAnsi="Times New Roman Полужирный"/>
      <w:b/>
      <w:caps/>
      <w:spacing w:val="2"/>
      <w:szCs w:val="28"/>
    </w:rPr>
  </w:style>
  <w:style w:type="paragraph" w:customStyle="1" w:styleId="TableGraf10L">
    <w:name w:val="TableGraf 10L"/>
    <w:basedOn w:val="a0"/>
    <w:rsid w:val="00A10C05"/>
    <w:pPr>
      <w:spacing w:before="40" w:after="40"/>
    </w:pPr>
    <w:rPr>
      <w:rFonts w:eastAsia="Times New Roman"/>
      <w:sz w:val="20"/>
      <w:szCs w:val="20"/>
    </w:rPr>
  </w:style>
  <w:style w:type="paragraph" w:customStyle="1" w:styleId="Head12M">
    <w:name w:val="Head 12M"/>
    <w:rsid w:val="00A10C05"/>
    <w:pPr>
      <w:keepLines/>
      <w:spacing w:after="0" w:line="36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aff7">
    <w:name w:val="Наименование таблицы"/>
    <w:basedOn w:val="a0"/>
    <w:rsid w:val="00A10C05"/>
    <w:pPr>
      <w:keepNext/>
      <w:keepLines/>
      <w:spacing w:line="360" w:lineRule="auto"/>
      <w:ind w:firstLine="709"/>
      <w:jc w:val="both"/>
    </w:pPr>
    <w:rPr>
      <w:rFonts w:eastAsia="Times New Roman"/>
      <w:sz w:val="24"/>
      <w:szCs w:val="20"/>
    </w:rPr>
  </w:style>
  <w:style w:type="paragraph" w:customStyle="1" w:styleId="TableGraf10M">
    <w:name w:val="TableGraf 10M"/>
    <w:basedOn w:val="a0"/>
    <w:rsid w:val="00A10C05"/>
    <w:pPr>
      <w:spacing w:before="40" w:after="40"/>
      <w:jc w:val="center"/>
    </w:pPr>
    <w:rPr>
      <w:rFonts w:eastAsia="Times New Roman"/>
      <w:sz w:val="20"/>
      <w:szCs w:val="20"/>
    </w:rPr>
  </w:style>
  <w:style w:type="paragraph" w:customStyle="1" w:styleId="TableGraf10R">
    <w:name w:val="TableGraf 10R"/>
    <w:basedOn w:val="a0"/>
    <w:rsid w:val="00A10C05"/>
    <w:pPr>
      <w:spacing w:before="40" w:after="40"/>
      <w:jc w:val="right"/>
    </w:pPr>
    <w:rPr>
      <w:rFonts w:eastAsia="Times New Roman"/>
      <w:sz w:val="20"/>
      <w:szCs w:val="20"/>
    </w:rPr>
  </w:style>
  <w:style w:type="paragraph" w:customStyle="1" w:styleId="TableGraf12M">
    <w:name w:val="TableGraf 12M"/>
    <w:basedOn w:val="a0"/>
    <w:rsid w:val="00A10C05"/>
    <w:pPr>
      <w:spacing w:line="360" w:lineRule="auto"/>
      <w:jc w:val="center"/>
    </w:pPr>
    <w:rPr>
      <w:rFonts w:eastAsia="Times New Roman"/>
      <w:sz w:val="24"/>
      <w:szCs w:val="20"/>
    </w:rPr>
  </w:style>
  <w:style w:type="paragraph" w:customStyle="1" w:styleId="TableGraf12R">
    <w:name w:val="TableGraf 12R"/>
    <w:basedOn w:val="a0"/>
    <w:rsid w:val="00A10C05"/>
    <w:pPr>
      <w:spacing w:line="360" w:lineRule="auto"/>
      <w:jc w:val="right"/>
    </w:pPr>
    <w:rPr>
      <w:rFonts w:eastAsia="Times New Roman"/>
      <w:sz w:val="24"/>
      <w:szCs w:val="20"/>
    </w:rPr>
  </w:style>
  <w:style w:type="paragraph" w:styleId="32">
    <w:name w:val="toc 3"/>
    <w:basedOn w:val="a0"/>
    <w:next w:val="a0"/>
    <w:autoRedefine/>
    <w:uiPriority w:val="39"/>
    <w:unhideWhenUsed/>
    <w:rsid w:val="00A10C05"/>
    <w:pPr>
      <w:tabs>
        <w:tab w:val="right" w:leader="dot" w:pos="9923"/>
      </w:tabs>
      <w:spacing w:line="360" w:lineRule="auto"/>
      <w:ind w:right="567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hyperlink" Target="consultantplus://offline/ref=E2445C4267492676781F104DECFE4EE861C4615F96236B78D979B2A1CEe2MAM" TargetMode="Externa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r.shameeva\Downloads\Telegram%20Desktop\&#1056;&#1055;_&#1064;&#1072;&#1073;&#1083;&#1086;&#1085;_&#1076;&#1083;&#1103;_&#1087;&#1088;&#1080;&#1089;&#1086;&#1077;&#1076;&#1080;&#1085;&#1077;&#1085;&#1080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9D58C2-67DA-4AE5-A8A8-B9536AC8F1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РП_Шаблон_для_присоединения.dotx</Template>
  <TotalTime>50</TotalTime>
  <Pages>1</Pages>
  <Words>7883</Words>
  <Characters>44938</Characters>
  <Application>Microsoft Office Word</Application>
  <DocSecurity>0</DocSecurity>
  <Lines>374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Tsareva Yuliya Yuryevna</dc:creator>
  <cp:lastModifiedBy>Владимир Семенов И.</cp:lastModifiedBy>
  <cp:revision>8</cp:revision>
  <cp:lastPrinted>2016-03-16T16:39:00Z</cp:lastPrinted>
  <dcterms:created xsi:type="dcterms:W3CDTF">2022-03-18T07:35:00Z</dcterms:created>
  <dcterms:modified xsi:type="dcterms:W3CDTF">2022-06-14T13:18:00Z</dcterms:modified>
</cp:coreProperties>
</file>